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horzAnchor="margin" w:tblpY="600"/>
        <w:tblW w:w="19129" w:type="dxa"/>
        <w:shd w:val="clear" w:color="auto" w:fill="FFFFFF"/>
        <w:tblLayout w:type="fixed"/>
        <w:tblLook w:val="0000" w:firstRow="0" w:lastRow="0" w:firstColumn="0" w:lastColumn="0" w:noHBand="0" w:noVBand="0"/>
      </w:tblPr>
      <w:tblGrid>
        <w:gridCol w:w="510"/>
        <w:gridCol w:w="510"/>
        <w:gridCol w:w="624"/>
        <w:gridCol w:w="2176"/>
        <w:gridCol w:w="2268"/>
        <w:gridCol w:w="3118"/>
        <w:gridCol w:w="3119"/>
        <w:gridCol w:w="3118"/>
        <w:gridCol w:w="3119"/>
        <w:gridCol w:w="567"/>
      </w:tblGrid>
      <w:tr w:rsidR="009D305C" w:rsidRPr="00D11BB1" w14:paraId="6F524DFF" w14:textId="77777777" w:rsidTr="00B4637A">
        <w:trPr>
          <w:cantSplit/>
          <w:trHeight w:val="163"/>
        </w:trPr>
        <w:tc>
          <w:tcPr>
            <w:tcW w:w="510" w:type="dxa"/>
            <w:tcBorders>
              <w:top w:val="single" w:sz="6" w:space="0" w:color="auto"/>
              <w:left w:val="single" w:sz="6" w:space="0" w:color="auto"/>
              <w:bottom w:val="single" w:sz="6" w:space="0" w:color="auto"/>
              <w:right w:val="single" w:sz="6" w:space="0" w:color="auto"/>
            </w:tcBorders>
            <w:shd w:val="clear" w:color="auto" w:fill="FFFFFF"/>
            <w:tcMar>
              <w:top w:w="100" w:type="dxa"/>
              <w:left w:w="100" w:type="dxa"/>
              <w:bottom w:w="100" w:type="dxa"/>
              <w:right w:w="100" w:type="dxa"/>
            </w:tcMar>
            <w:vAlign w:val="center"/>
          </w:tcPr>
          <w:p w14:paraId="47932E04" w14:textId="77777777" w:rsidR="008B2247" w:rsidRPr="00D11BB1" w:rsidRDefault="008B2247" w:rsidP="00B4637A">
            <w:pPr>
              <w:pStyle w:val="1"/>
              <w:spacing w:line="180" w:lineRule="exact"/>
              <w:jc w:val="center"/>
              <w:rPr>
                <w:rFonts w:ascii="游ゴシック" w:eastAsia="游ゴシック" w:hAnsi="游ゴシック" w:cstheme="majorHAnsi"/>
                <w:color w:val="000000" w:themeColor="text1"/>
                <w:sz w:val="12"/>
                <w:szCs w:val="12"/>
              </w:rPr>
            </w:pPr>
            <w:r w:rsidRPr="00D11BB1">
              <w:rPr>
                <w:rFonts w:ascii="游ゴシック" w:eastAsia="游ゴシック" w:hAnsi="游ゴシック" w:cstheme="majorHAnsi"/>
                <w:color w:val="000000" w:themeColor="text1"/>
                <w:sz w:val="12"/>
                <w:szCs w:val="12"/>
              </w:rPr>
              <w:t>学期</w:t>
            </w:r>
          </w:p>
        </w:tc>
        <w:tc>
          <w:tcPr>
            <w:tcW w:w="510" w:type="dxa"/>
            <w:tcBorders>
              <w:top w:val="single" w:sz="6" w:space="0" w:color="auto"/>
              <w:left w:val="single" w:sz="6" w:space="0" w:color="auto"/>
              <w:bottom w:val="single" w:sz="6" w:space="0" w:color="auto"/>
              <w:right w:val="single" w:sz="6" w:space="0" w:color="auto"/>
            </w:tcBorders>
            <w:shd w:val="clear" w:color="auto" w:fill="FFFFFF"/>
            <w:tcMar>
              <w:top w:w="100" w:type="dxa"/>
              <w:left w:w="100" w:type="dxa"/>
              <w:bottom w:w="100" w:type="dxa"/>
              <w:right w:w="100" w:type="dxa"/>
            </w:tcMar>
            <w:vAlign w:val="center"/>
          </w:tcPr>
          <w:p w14:paraId="74591B21" w14:textId="77777777" w:rsidR="008B2247" w:rsidRPr="00D11BB1" w:rsidRDefault="008B2247" w:rsidP="00B4637A">
            <w:pPr>
              <w:pStyle w:val="1"/>
              <w:spacing w:line="200" w:lineRule="exact"/>
              <w:jc w:val="center"/>
              <w:rPr>
                <w:rFonts w:ascii="游ゴシック" w:eastAsia="游ゴシック" w:hAnsi="游ゴシック" w:cstheme="majorHAnsi"/>
                <w:color w:val="000000" w:themeColor="text1"/>
                <w:sz w:val="12"/>
                <w:szCs w:val="12"/>
              </w:rPr>
            </w:pPr>
            <w:r w:rsidRPr="00D11BB1">
              <w:rPr>
                <w:rFonts w:ascii="游ゴシック" w:eastAsia="游ゴシック" w:hAnsi="游ゴシック" w:cstheme="majorHAnsi"/>
                <w:color w:val="000000" w:themeColor="text1"/>
                <w:sz w:val="12"/>
                <w:szCs w:val="12"/>
              </w:rPr>
              <w:t>月</w:t>
            </w:r>
          </w:p>
        </w:tc>
        <w:tc>
          <w:tcPr>
            <w:tcW w:w="624" w:type="dxa"/>
            <w:tcBorders>
              <w:top w:val="single" w:sz="6" w:space="0" w:color="auto"/>
              <w:left w:val="single" w:sz="6" w:space="0" w:color="auto"/>
              <w:bottom w:val="single" w:sz="6" w:space="0" w:color="auto"/>
              <w:right w:val="single" w:sz="6" w:space="0" w:color="auto"/>
            </w:tcBorders>
            <w:shd w:val="clear" w:color="auto" w:fill="FFFFFF"/>
            <w:tcMar>
              <w:top w:w="100" w:type="dxa"/>
              <w:left w:w="100" w:type="dxa"/>
              <w:bottom w:w="100" w:type="dxa"/>
              <w:right w:w="100" w:type="dxa"/>
            </w:tcMar>
            <w:vAlign w:val="center"/>
          </w:tcPr>
          <w:p w14:paraId="1972AC5D" w14:textId="77777777" w:rsidR="008B2247" w:rsidRPr="00D11BB1" w:rsidRDefault="008B2247" w:rsidP="00B4637A">
            <w:pPr>
              <w:pStyle w:val="1"/>
              <w:spacing w:line="200" w:lineRule="exact"/>
              <w:jc w:val="center"/>
              <w:rPr>
                <w:rFonts w:ascii="游ゴシック" w:eastAsia="游ゴシック" w:hAnsi="游ゴシック" w:cstheme="majorHAnsi"/>
                <w:color w:val="000000" w:themeColor="text1"/>
                <w:sz w:val="12"/>
                <w:szCs w:val="12"/>
              </w:rPr>
            </w:pPr>
            <w:r w:rsidRPr="00D11BB1">
              <w:rPr>
                <w:rFonts w:ascii="游ゴシック" w:eastAsia="游ゴシック" w:hAnsi="游ゴシック" w:cstheme="majorHAnsi"/>
                <w:color w:val="000000" w:themeColor="text1"/>
                <w:sz w:val="12"/>
                <w:szCs w:val="12"/>
              </w:rPr>
              <w:t>課</w:t>
            </w:r>
          </w:p>
        </w:tc>
        <w:tc>
          <w:tcPr>
            <w:tcW w:w="2176" w:type="dxa"/>
            <w:tcBorders>
              <w:top w:val="single" w:sz="6" w:space="0" w:color="auto"/>
              <w:left w:val="single" w:sz="6" w:space="0" w:color="auto"/>
              <w:bottom w:val="single" w:sz="6" w:space="0" w:color="auto"/>
              <w:right w:val="single" w:sz="6" w:space="0" w:color="auto"/>
            </w:tcBorders>
            <w:shd w:val="clear" w:color="auto" w:fill="FFFFFF"/>
            <w:tcMar>
              <w:top w:w="100" w:type="dxa"/>
              <w:left w:w="100" w:type="dxa"/>
              <w:bottom w:w="100" w:type="dxa"/>
              <w:right w:w="100" w:type="dxa"/>
            </w:tcMar>
            <w:vAlign w:val="center"/>
          </w:tcPr>
          <w:p w14:paraId="5F4B2A80" w14:textId="77777777" w:rsidR="008B2247" w:rsidRPr="00D11BB1" w:rsidRDefault="008B2247" w:rsidP="00B4637A">
            <w:pPr>
              <w:pStyle w:val="1"/>
              <w:tabs>
                <w:tab w:val="left" w:pos="709"/>
                <w:tab w:val="left" w:pos="1417"/>
              </w:tabs>
              <w:spacing w:line="200" w:lineRule="exact"/>
              <w:jc w:val="center"/>
              <w:rPr>
                <w:rFonts w:ascii="游ゴシック" w:eastAsia="游ゴシック" w:hAnsi="游ゴシック" w:cstheme="majorHAnsi"/>
                <w:color w:val="000000" w:themeColor="text1"/>
                <w:sz w:val="12"/>
                <w:szCs w:val="12"/>
              </w:rPr>
            </w:pPr>
            <w:r w:rsidRPr="00D11BB1">
              <w:rPr>
                <w:rFonts w:ascii="游ゴシック" w:eastAsia="游ゴシック" w:hAnsi="游ゴシック" w:cstheme="majorHAnsi"/>
                <w:color w:val="000000" w:themeColor="text1"/>
                <w:sz w:val="12"/>
                <w:szCs w:val="12"/>
              </w:rPr>
              <w:t>タイトル</w:t>
            </w:r>
          </w:p>
        </w:tc>
        <w:tc>
          <w:tcPr>
            <w:tcW w:w="2268" w:type="dxa"/>
            <w:tcBorders>
              <w:top w:val="single" w:sz="6" w:space="0" w:color="auto"/>
              <w:left w:val="single" w:sz="6" w:space="0" w:color="auto"/>
              <w:bottom w:val="single" w:sz="6" w:space="0" w:color="auto"/>
              <w:right w:val="single" w:sz="6" w:space="0" w:color="auto"/>
            </w:tcBorders>
            <w:shd w:val="clear" w:color="auto" w:fill="FFFFFF"/>
            <w:vAlign w:val="center"/>
          </w:tcPr>
          <w:p w14:paraId="3F38399C" w14:textId="1F172674" w:rsidR="008B2247" w:rsidRPr="00D11BB1" w:rsidRDefault="00594D59" w:rsidP="00B4637A">
            <w:pPr>
              <w:pStyle w:val="1"/>
              <w:tabs>
                <w:tab w:val="left" w:pos="709"/>
                <w:tab w:val="left" w:pos="1417"/>
                <w:tab w:val="left" w:pos="2126"/>
                <w:tab w:val="left" w:pos="2835"/>
                <w:tab w:val="left" w:pos="3543"/>
              </w:tabs>
              <w:spacing w:line="200" w:lineRule="exact"/>
              <w:jc w:val="center"/>
              <w:rPr>
                <w:rFonts w:ascii="游ゴシック" w:eastAsia="游ゴシック" w:hAnsi="游ゴシック" w:cstheme="majorHAnsi"/>
                <w:color w:val="000000" w:themeColor="text1"/>
                <w:sz w:val="12"/>
                <w:szCs w:val="12"/>
              </w:rPr>
            </w:pPr>
            <w:r>
              <w:rPr>
                <w:rFonts w:ascii="游ゴシック" w:eastAsia="游ゴシック" w:hAnsi="游ゴシック" w:cstheme="majorHAnsi" w:hint="eastAsia"/>
                <w:color w:val="000000" w:themeColor="text1"/>
                <w:sz w:val="12"/>
                <w:szCs w:val="12"/>
              </w:rPr>
              <w:t>学習</w:t>
            </w:r>
            <w:r w:rsidR="00FE5F65" w:rsidRPr="00D11BB1">
              <w:rPr>
                <w:rFonts w:ascii="游ゴシック" w:eastAsia="游ゴシック" w:hAnsi="游ゴシック" w:cstheme="majorHAnsi" w:hint="eastAsia"/>
                <w:color w:val="000000" w:themeColor="text1"/>
                <w:sz w:val="12"/>
                <w:szCs w:val="12"/>
              </w:rPr>
              <w:t>のねらい</w:t>
            </w:r>
          </w:p>
        </w:tc>
        <w:tc>
          <w:tcPr>
            <w:tcW w:w="3118" w:type="dxa"/>
            <w:tcBorders>
              <w:top w:val="single" w:sz="6" w:space="0" w:color="auto"/>
              <w:left w:val="single" w:sz="6" w:space="0" w:color="auto"/>
              <w:bottom w:val="single" w:sz="6" w:space="0" w:color="auto"/>
              <w:right w:val="single" w:sz="6" w:space="0" w:color="auto"/>
            </w:tcBorders>
            <w:shd w:val="clear" w:color="auto" w:fill="FFFFFF"/>
            <w:vAlign w:val="center"/>
          </w:tcPr>
          <w:p w14:paraId="5D239B14" w14:textId="7F09F320" w:rsidR="008B2247" w:rsidRPr="00D11BB1" w:rsidRDefault="005A1A48" w:rsidP="00B4637A">
            <w:pPr>
              <w:pStyle w:val="1"/>
              <w:tabs>
                <w:tab w:val="left" w:pos="709"/>
                <w:tab w:val="left" w:pos="1417"/>
                <w:tab w:val="left" w:pos="2126"/>
                <w:tab w:val="left" w:pos="2835"/>
                <w:tab w:val="left" w:pos="3543"/>
              </w:tabs>
              <w:spacing w:line="200" w:lineRule="exact"/>
              <w:jc w:val="center"/>
              <w:rPr>
                <w:rFonts w:ascii="游ゴシック" w:eastAsia="游ゴシック" w:hAnsi="游ゴシック" w:cstheme="majorHAnsi"/>
                <w:color w:val="000000" w:themeColor="text1"/>
                <w:sz w:val="12"/>
                <w:szCs w:val="12"/>
              </w:rPr>
            </w:pPr>
            <w:r w:rsidRPr="00D11BB1">
              <w:rPr>
                <w:rFonts w:ascii="游ゴシック" w:eastAsia="游ゴシック" w:hAnsi="游ゴシック" w:cstheme="majorHAnsi" w:hint="eastAsia"/>
                <w:color w:val="000000" w:themeColor="text1"/>
                <w:sz w:val="12"/>
                <w:szCs w:val="12"/>
              </w:rPr>
              <w:t>Listening</w:t>
            </w:r>
          </w:p>
        </w:tc>
        <w:tc>
          <w:tcPr>
            <w:tcW w:w="3119" w:type="dxa"/>
            <w:tcBorders>
              <w:top w:val="single" w:sz="6" w:space="0" w:color="auto"/>
              <w:left w:val="single" w:sz="6" w:space="0" w:color="auto"/>
              <w:bottom w:val="single" w:sz="6" w:space="0" w:color="auto"/>
              <w:right w:val="single" w:sz="6" w:space="0" w:color="auto"/>
            </w:tcBorders>
            <w:shd w:val="clear" w:color="auto" w:fill="FFFFFF"/>
            <w:vAlign w:val="center"/>
          </w:tcPr>
          <w:p w14:paraId="5A2F9369" w14:textId="388D6108" w:rsidR="008B2247" w:rsidRPr="00D11BB1" w:rsidRDefault="005A1A48" w:rsidP="00B4637A">
            <w:pPr>
              <w:pStyle w:val="1"/>
              <w:tabs>
                <w:tab w:val="left" w:pos="709"/>
                <w:tab w:val="left" w:pos="1417"/>
                <w:tab w:val="left" w:pos="2126"/>
                <w:tab w:val="left" w:pos="2835"/>
                <w:tab w:val="left" w:pos="3543"/>
              </w:tabs>
              <w:spacing w:line="200" w:lineRule="exact"/>
              <w:jc w:val="center"/>
              <w:rPr>
                <w:rFonts w:ascii="游ゴシック" w:eastAsia="游ゴシック" w:hAnsi="游ゴシック" w:cstheme="majorHAnsi"/>
                <w:color w:val="000000" w:themeColor="text1"/>
                <w:sz w:val="12"/>
                <w:szCs w:val="12"/>
              </w:rPr>
            </w:pPr>
            <w:r w:rsidRPr="00D11BB1">
              <w:rPr>
                <w:rFonts w:ascii="游ゴシック" w:eastAsia="游ゴシック" w:hAnsi="游ゴシック" w:cstheme="majorHAnsi" w:hint="eastAsia"/>
                <w:color w:val="000000" w:themeColor="text1"/>
                <w:sz w:val="12"/>
                <w:szCs w:val="12"/>
              </w:rPr>
              <w:t>R</w:t>
            </w:r>
            <w:r w:rsidRPr="00D11BB1">
              <w:rPr>
                <w:rFonts w:ascii="游ゴシック" w:eastAsia="游ゴシック" w:hAnsi="游ゴシック" w:cstheme="majorHAnsi"/>
                <w:color w:val="000000" w:themeColor="text1"/>
                <w:sz w:val="12"/>
                <w:szCs w:val="12"/>
              </w:rPr>
              <w:t>eading</w:t>
            </w:r>
          </w:p>
        </w:tc>
        <w:tc>
          <w:tcPr>
            <w:tcW w:w="3118" w:type="dxa"/>
            <w:tcBorders>
              <w:top w:val="single" w:sz="6" w:space="0" w:color="auto"/>
              <w:left w:val="single" w:sz="6" w:space="0" w:color="auto"/>
              <w:bottom w:val="single" w:sz="6" w:space="0" w:color="auto"/>
              <w:right w:val="single" w:sz="6" w:space="0" w:color="auto"/>
            </w:tcBorders>
            <w:shd w:val="clear" w:color="auto" w:fill="FFFFFF"/>
            <w:vAlign w:val="center"/>
          </w:tcPr>
          <w:p w14:paraId="3A012E53" w14:textId="6F2C29E3" w:rsidR="008B2247" w:rsidRPr="00D11BB1" w:rsidRDefault="00411AD8" w:rsidP="00B4637A">
            <w:pPr>
              <w:pStyle w:val="1"/>
              <w:tabs>
                <w:tab w:val="left" w:pos="709"/>
                <w:tab w:val="left" w:pos="1417"/>
                <w:tab w:val="left" w:pos="2126"/>
                <w:tab w:val="left" w:pos="2835"/>
                <w:tab w:val="left" w:pos="3543"/>
              </w:tabs>
              <w:spacing w:line="200" w:lineRule="exact"/>
              <w:jc w:val="center"/>
              <w:rPr>
                <w:rFonts w:ascii="游ゴシック" w:eastAsia="游ゴシック" w:hAnsi="游ゴシック" w:cstheme="majorHAnsi"/>
                <w:color w:val="000000" w:themeColor="text1"/>
                <w:sz w:val="12"/>
                <w:szCs w:val="12"/>
              </w:rPr>
            </w:pPr>
            <w:r>
              <w:rPr>
                <w:rFonts w:ascii="游ゴシック" w:eastAsia="游ゴシック" w:hAnsi="游ゴシック" w:cstheme="majorHAnsi"/>
                <w:color w:val="000000" w:themeColor="text1"/>
                <w:sz w:val="12"/>
                <w:szCs w:val="12"/>
              </w:rPr>
              <w:t>Speaking (Interaction</w:t>
            </w:r>
            <w:r w:rsidR="008B2247" w:rsidRPr="00D11BB1">
              <w:rPr>
                <w:rFonts w:ascii="游ゴシック" w:eastAsia="游ゴシック" w:hAnsi="游ゴシック" w:cstheme="majorHAnsi"/>
                <w:color w:val="000000" w:themeColor="text1"/>
                <w:sz w:val="12"/>
                <w:szCs w:val="12"/>
              </w:rPr>
              <w:t>/Production)</w:t>
            </w:r>
          </w:p>
        </w:tc>
        <w:tc>
          <w:tcPr>
            <w:tcW w:w="3119" w:type="dxa"/>
            <w:tcBorders>
              <w:top w:val="single" w:sz="6" w:space="0" w:color="auto"/>
              <w:left w:val="single" w:sz="6" w:space="0" w:color="auto"/>
              <w:bottom w:val="single" w:sz="6" w:space="0" w:color="auto"/>
              <w:right w:val="single" w:sz="6" w:space="0" w:color="auto"/>
            </w:tcBorders>
            <w:shd w:val="clear" w:color="auto" w:fill="FFFFFF"/>
            <w:vAlign w:val="center"/>
          </w:tcPr>
          <w:p w14:paraId="631DE9F3" w14:textId="6AF214C7" w:rsidR="008B2247" w:rsidRPr="00D11BB1" w:rsidRDefault="008B2247" w:rsidP="00B4637A">
            <w:pPr>
              <w:pStyle w:val="1"/>
              <w:spacing w:line="180" w:lineRule="exact"/>
              <w:jc w:val="center"/>
              <w:rPr>
                <w:rFonts w:ascii="游ゴシック" w:eastAsia="游ゴシック" w:hAnsi="游ゴシック" w:cstheme="majorHAnsi"/>
                <w:color w:val="000000" w:themeColor="text1"/>
                <w:sz w:val="12"/>
                <w:szCs w:val="12"/>
              </w:rPr>
            </w:pPr>
            <w:r w:rsidRPr="00D11BB1">
              <w:rPr>
                <w:rFonts w:ascii="游ゴシック" w:eastAsia="游ゴシック" w:hAnsi="游ゴシック" w:cstheme="majorHAnsi"/>
                <w:color w:val="000000" w:themeColor="text1"/>
                <w:sz w:val="12"/>
                <w:szCs w:val="12"/>
              </w:rPr>
              <w:t>Writing</w:t>
            </w:r>
          </w:p>
        </w:tc>
        <w:tc>
          <w:tcPr>
            <w:tcW w:w="567" w:type="dxa"/>
            <w:tcBorders>
              <w:top w:val="single" w:sz="6" w:space="0" w:color="auto"/>
              <w:left w:val="single" w:sz="6" w:space="0" w:color="auto"/>
              <w:bottom w:val="single" w:sz="6" w:space="0" w:color="auto"/>
              <w:right w:val="single" w:sz="6" w:space="0" w:color="auto"/>
            </w:tcBorders>
            <w:shd w:val="clear" w:color="auto" w:fill="FFFFFF"/>
            <w:tcMar>
              <w:top w:w="100" w:type="dxa"/>
              <w:left w:w="100" w:type="dxa"/>
              <w:bottom w:w="100" w:type="dxa"/>
              <w:right w:w="100" w:type="dxa"/>
            </w:tcMar>
            <w:vAlign w:val="center"/>
          </w:tcPr>
          <w:p w14:paraId="029626DB" w14:textId="77777777" w:rsidR="008B2247" w:rsidRPr="00D11BB1" w:rsidRDefault="008B2247" w:rsidP="00B4637A">
            <w:pPr>
              <w:pStyle w:val="1"/>
              <w:spacing w:line="180" w:lineRule="exact"/>
              <w:jc w:val="center"/>
              <w:rPr>
                <w:rFonts w:ascii="游ゴシック" w:eastAsia="游ゴシック" w:hAnsi="游ゴシック"/>
                <w:color w:val="000000" w:themeColor="text1"/>
                <w:sz w:val="12"/>
                <w:szCs w:val="12"/>
              </w:rPr>
            </w:pPr>
            <w:r w:rsidRPr="00D11BB1">
              <w:rPr>
                <w:rFonts w:ascii="游ゴシック" w:eastAsia="游ゴシック" w:hAnsi="游ゴシック"/>
                <w:color w:val="000000" w:themeColor="text1"/>
                <w:sz w:val="12"/>
                <w:szCs w:val="12"/>
              </w:rPr>
              <w:t>配当</w:t>
            </w:r>
          </w:p>
          <w:p w14:paraId="5A5AFABF" w14:textId="1E50406A" w:rsidR="008B2247" w:rsidRPr="00D11BB1" w:rsidRDefault="008B2247" w:rsidP="00B4637A">
            <w:pPr>
              <w:pStyle w:val="1"/>
              <w:spacing w:line="180" w:lineRule="exact"/>
              <w:jc w:val="center"/>
              <w:rPr>
                <w:rFonts w:ascii="游ゴシック" w:eastAsia="游ゴシック" w:hAnsi="游ゴシック"/>
                <w:color w:val="000000" w:themeColor="text1"/>
                <w:sz w:val="12"/>
                <w:szCs w:val="12"/>
              </w:rPr>
            </w:pPr>
            <w:r w:rsidRPr="00D11BB1">
              <w:rPr>
                <w:rFonts w:ascii="游ゴシック" w:eastAsia="游ゴシック" w:hAnsi="游ゴシック"/>
                <w:color w:val="000000" w:themeColor="text1"/>
                <w:sz w:val="12"/>
                <w:szCs w:val="12"/>
              </w:rPr>
              <w:t>時間</w:t>
            </w:r>
          </w:p>
        </w:tc>
      </w:tr>
      <w:tr w:rsidR="00D30212" w:rsidRPr="00D11BB1" w14:paraId="35C1ECD9" w14:textId="77777777" w:rsidTr="00B4637A">
        <w:trPr>
          <w:cantSplit/>
          <w:trHeight w:val="196"/>
        </w:trPr>
        <w:tc>
          <w:tcPr>
            <w:tcW w:w="510" w:type="dxa"/>
            <w:vMerge w:val="restart"/>
            <w:tcBorders>
              <w:top w:val="single" w:sz="6" w:space="0" w:color="auto"/>
              <w:left w:val="single" w:sz="6" w:space="0" w:color="auto"/>
              <w:bottom w:val="single" w:sz="6" w:space="0" w:color="auto"/>
              <w:right w:val="single" w:sz="6" w:space="0" w:color="auto"/>
            </w:tcBorders>
            <w:shd w:val="clear" w:color="auto" w:fill="FFFFFF"/>
            <w:tcMar>
              <w:top w:w="100" w:type="dxa"/>
              <w:left w:w="100" w:type="dxa"/>
              <w:bottom w:w="100" w:type="dxa"/>
              <w:right w:w="100" w:type="dxa"/>
            </w:tcMar>
            <w:vAlign w:val="center"/>
          </w:tcPr>
          <w:p w14:paraId="6FFF5269" w14:textId="48003A86" w:rsidR="00117593" w:rsidRPr="00D11BB1" w:rsidRDefault="00117593" w:rsidP="00B4637A">
            <w:pPr>
              <w:pStyle w:val="1"/>
              <w:spacing w:line="200" w:lineRule="exact"/>
              <w:jc w:val="center"/>
              <w:rPr>
                <w:rFonts w:ascii="游ゴシック" w:eastAsia="游ゴシック" w:hAnsi="游ゴシック" w:cstheme="majorHAnsi"/>
                <w:color w:val="000000" w:themeColor="text1"/>
                <w:sz w:val="12"/>
                <w:szCs w:val="12"/>
              </w:rPr>
            </w:pPr>
            <w:r w:rsidRPr="00D11BB1">
              <w:rPr>
                <w:rFonts w:ascii="游ゴシック" w:eastAsia="游ゴシック" w:hAnsi="游ゴシック" w:cstheme="majorHAnsi"/>
                <w:color w:val="000000" w:themeColor="text1"/>
                <w:sz w:val="12"/>
                <w:szCs w:val="12"/>
              </w:rPr>
              <w:t>1</w:t>
            </w:r>
          </w:p>
        </w:tc>
        <w:tc>
          <w:tcPr>
            <w:tcW w:w="510" w:type="dxa"/>
            <w:vMerge w:val="restart"/>
            <w:tcBorders>
              <w:top w:val="single" w:sz="6" w:space="0" w:color="auto"/>
              <w:left w:val="single" w:sz="6" w:space="0" w:color="auto"/>
              <w:bottom w:val="single" w:sz="6" w:space="0" w:color="auto"/>
              <w:right w:val="single" w:sz="6" w:space="0" w:color="auto"/>
            </w:tcBorders>
            <w:shd w:val="clear" w:color="auto" w:fill="FFFFFF"/>
            <w:tcMar>
              <w:top w:w="100" w:type="dxa"/>
              <w:left w:w="100" w:type="dxa"/>
              <w:bottom w:w="100" w:type="dxa"/>
              <w:right w:w="100" w:type="dxa"/>
            </w:tcMar>
            <w:vAlign w:val="center"/>
          </w:tcPr>
          <w:p w14:paraId="3109775D" w14:textId="03014275" w:rsidR="00117593" w:rsidRPr="00D11BB1" w:rsidRDefault="00117593" w:rsidP="00B4637A">
            <w:pPr>
              <w:pStyle w:val="1"/>
              <w:spacing w:line="200" w:lineRule="exact"/>
              <w:jc w:val="center"/>
              <w:rPr>
                <w:rFonts w:ascii="游ゴシック" w:eastAsia="游ゴシック" w:hAnsi="游ゴシック" w:cstheme="majorHAnsi"/>
                <w:color w:val="000000" w:themeColor="text1"/>
                <w:sz w:val="12"/>
                <w:szCs w:val="12"/>
              </w:rPr>
            </w:pPr>
            <w:r w:rsidRPr="00D11BB1">
              <w:rPr>
                <w:rFonts w:ascii="游ゴシック" w:eastAsia="游ゴシック" w:hAnsi="游ゴシック" w:cstheme="majorHAnsi" w:hint="eastAsia"/>
                <w:color w:val="000000" w:themeColor="text1"/>
                <w:sz w:val="12"/>
                <w:szCs w:val="12"/>
              </w:rPr>
              <w:t>4</w:t>
            </w:r>
          </w:p>
        </w:tc>
        <w:tc>
          <w:tcPr>
            <w:tcW w:w="624" w:type="dxa"/>
            <w:tcBorders>
              <w:top w:val="single" w:sz="6" w:space="0" w:color="auto"/>
              <w:left w:val="single" w:sz="6" w:space="0" w:color="auto"/>
              <w:bottom w:val="single" w:sz="6" w:space="0" w:color="auto"/>
              <w:right w:val="single" w:sz="6" w:space="0" w:color="auto"/>
            </w:tcBorders>
            <w:shd w:val="clear" w:color="auto" w:fill="FFFFFF"/>
            <w:tcMar>
              <w:top w:w="100" w:type="dxa"/>
              <w:left w:w="100" w:type="dxa"/>
              <w:bottom w:w="100" w:type="dxa"/>
              <w:right w:w="100" w:type="dxa"/>
            </w:tcMar>
            <w:vAlign w:val="center"/>
          </w:tcPr>
          <w:p w14:paraId="5334EFF1" w14:textId="0AEDBF81" w:rsidR="00117593" w:rsidRPr="00D11BB1" w:rsidRDefault="00757D82" w:rsidP="00B4637A">
            <w:pPr>
              <w:pStyle w:val="1"/>
              <w:spacing w:line="200" w:lineRule="exact"/>
              <w:jc w:val="center"/>
              <w:rPr>
                <w:rFonts w:ascii="游ゴシック" w:eastAsia="游ゴシック" w:hAnsi="游ゴシック" w:cstheme="majorHAnsi"/>
                <w:color w:val="000000" w:themeColor="text1"/>
                <w:sz w:val="12"/>
                <w:szCs w:val="12"/>
              </w:rPr>
            </w:pPr>
            <w:r w:rsidRPr="00D11BB1">
              <w:rPr>
                <w:rFonts w:ascii="游ゴシック" w:eastAsia="游ゴシック" w:hAnsi="游ゴシック" w:cstheme="majorHAnsi" w:hint="eastAsia"/>
                <w:color w:val="000000" w:themeColor="text1"/>
                <w:sz w:val="12"/>
                <w:szCs w:val="12"/>
              </w:rPr>
              <w:t>―</w:t>
            </w:r>
          </w:p>
        </w:tc>
        <w:tc>
          <w:tcPr>
            <w:tcW w:w="2176" w:type="dxa"/>
            <w:tcBorders>
              <w:top w:val="single" w:sz="6" w:space="0" w:color="auto"/>
              <w:left w:val="single" w:sz="6" w:space="0" w:color="auto"/>
              <w:bottom w:val="single" w:sz="6" w:space="0" w:color="auto"/>
              <w:right w:val="single" w:sz="6" w:space="0" w:color="auto"/>
            </w:tcBorders>
            <w:shd w:val="clear" w:color="auto" w:fill="FFFFFF"/>
            <w:tcMar>
              <w:top w:w="100" w:type="dxa"/>
              <w:left w:w="100" w:type="dxa"/>
              <w:bottom w:w="100" w:type="dxa"/>
              <w:right w:w="100" w:type="dxa"/>
            </w:tcMar>
            <w:vAlign w:val="center"/>
          </w:tcPr>
          <w:p w14:paraId="30E5E37E" w14:textId="313A4B99" w:rsidR="00117593" w:rsidRPr="00D11BB1" w:rsidRDefault="00117593" w:rsidP="00B4637A">
            <w:pPr>
              <w:pStyle w:val="1"/>
              <w:tabs>
                <w:tab w:val="left" w:pos="709"/>
                <w:tab w:val="left" w:pos="1417"/>
              </w:tabs>
              <w:spacing w:line="200" w:lineRule="exact"/>
              <w:rPr>
                <w:rFonts w:ascii="游ゴシック" w:eastAsia="游ゴシック" w:hAnsi="游ゴシック" w:cstheme="majorHAnsi"/>
                <w:color w:val="000000" w:themeColor="text1"/>
                <w:sz w:val="12"/>
                <w:szCs w:val="12"/>
              </w:rPr>
            </w:pPr>
            <w:r w:rsidRPr="00D11BB1">
              <w:rPr>
                <w:rFonts w:ascii="游ゴシック" w:eastAsia="游ゴシック" w:hAnsi="游ゴシック" w:cstheme="majorHAnsi" w:hint="eastAsia"/>
                <w:color w:val="000000" w:themeColor="text1"/>
                <w:sz w:val="12"/>
                <w:szCs w:val="12"/>
              </w:rPr>
              <w:t>R</w:t>
            </w:r>
            <w:r w:rsidRPr="00D11BB1">
              <w:rPr>
                <w:rFonts w:ascii="游ゴシック" w:eastAsia="游ゴシック" w:hAnsi="游ゴシック" w:cstheme="majorHAnsi"/>
                <w:color w:val="000000" w:themeColor="text1"/>
                <w:sz w:val="12"/>
                <w:szCs w:val="12"/>
              </w:rPr>
              <w:t>eading &amp; Writing Strategy</w:t>
            </w:r>
          </w:p>
        </w:tc>
        <w:tc>
          <w:tcPr>
            <w:tcW w:w="2268" w:type="dxa"/>
            <w:tcBorders>
              <w:top w:val="single" w:sz="6" w:space="0" w:color="auto"/>
              <w:left w:val="single" w:sz="6" w:space="0" w:color="auto"/>
              <w:bottom w:val="single" w:sz="6" w:space="0" w:color="auto"/>
              <w:right w:val="single" w:sz="6" w:space="0" w:color="auto"/>
            </w:tcBorders>
            <w:shd w:val="clear" w:color="auto" w:fill="FFFFFF"/>
          </w:tcPr>
          <w:p w14:paraId="7E5524AC" w14:textId="2BE2AED5" w:rsidR="00117593" w:rsidRPr="00D11BB1" w:rsidRDefault="0055167D" w:rsidP="00B4637A">
            <w:pPr>
              <w:pStyle w:val="1"/>
              <w:spacing w:line="200" w:lineRule="exact"/>
              <w:rPr>
                <w:rFonts w:ascii="游ゴシック" w:eastAsia="游ゴシック" w:hAnsi="游ゴシック" w:cstheme="majorHAnsi"/>
                <w:color w:val="000000" w:themeColor="text1"/>
                <w:sz w:val="12"/>
                <w:szCs w:val="12"/>
              </w:rPr>
            </w:pPr>
            <w:r w:rsidRPr="00D11BB1">
              <w:rPr>
                <w:rFonts w:ascii="游ゴシック" w:eastAsia="游ゴシック" w:hAnsi="游ゴシック" w:cstheme="majorHAnsi" w:hint="eastAsia"/>
                <w:color w:val="000000" w:themeColor="text1"/>
                <w:sz w:val="12"/>
                <w:szCs w:val="12"/>
              </w:rPr>
              <w:t>文章を論理的に読んだり書いたりする</w:t>
            </w:r>
            <w:r w:rsidR="00FF14A8" w:rsidRPr="00D11BB1">
              <w:rPr>
                <w:rFonts w:ascii="游ゴシック" w:eastAsia="游ゴシック" w:hAnsi="游ゴシック" w:cstheme="majorHAnsi" w:hint="eastAsia"/>
                <w:color w:val="000000" w:themeColor="text1"/>
                <w:sz w:val="12"/>
                <w:szCs w:val="12"/>
              </w:rPr>
              <w:t>力を</w:t>
            </w:r>
            <w:r w:rsidRPr="00D11BB1">
              <w:rPr>
                <w:rFonts w:ascii="游ゴシック" w:eastAsia="游ゴシック" w:hAnsi="游ゴシック" w:cstheme="majorHAnsi" w:hint="eastAsia"/>
                <w:color w:val="000000" w:themeColor="text1"/>
                <w:sz w:val="12"/>
                <w:szCs w:val="12"/>
              </w:rPr>
              <w:t>養う</w:t>
            </w:r>
            <w:r w:rsidR="00E25D0C" w:rsidRPr="00D11BB1">
              <w:rPr>
                <w:rFonts w:ascii="游ゴシック" w:eastAsia="游ゴシック" w:hAnsi="游ゴシック" w:cstheme="majorHAnsi" w:hint="eastAsia"/>
                <w:color w:val="000000" w:themeColor="text1"/>
                <w:sz w:val="12"/>
                <w:szCs w:val="12"/>
              </w:rPr>
              <w:t>。</w:t>
            </w:r>
          </w:p>
        </w:tc>
        <w:tc>
          <w:tcPr>
            <w:tcW w:w="3118" w:type="dxa"/>
            <w:tcBorders>
              <w:top w:val="single" w:sz="6" w:space="0" w:color="auto"/>
              <w:left w:val="single" w:sz="6" w:space="0" w:color="auto"/>
              <w:bottom w:val="single" w:sz="6" w:space="0" w:color="auto"/>
              <w:right w:val="single" w:sz="6" w:space="0" w:color="auto"/>
              <w:tr2bl w:val="single" w:sz="4" w:space="0" w:color="auto"/>
            </w:tcBorders>
            <w:shd w:val="clear" w:color="auto" w:fill="FFFFFF"/>
          </w:tcPr>
          <w:p w14:paraId="236CDAC4" w14:textId="66F56DC3" w:rsidR="00117593" w:rsidRPr="00D11BB1" w:rsidRDefault="00117593" w:rsidP="00B4637A">
            <w:pPr>
              <w:pStyle w:val="1"/>
              <w:spacing w:line="200" w:lineRule="exact"/>
              <w:rPr>
                <w:rFonts w:ascii="游ゴシック" w:eastAsia="游ゴシック" w:hAnsi="游ゴシック" w:cstheme="majorHAnsi"/>
                <w:color w:val="000000" w:themeColor="text1"/>
                <w:sz w:val="12"/>
                <w:szCs w:val="12"/>
              </w:rPr>
            </w:pPr>
          </w:p>
        </w:tc>
        <w:tc>
          <w:tcPr>
            <w:tcW w:w="3119" w:type="dxa"/>
            <w:tcBorders>
              <w:top w:val="single" w:sz="6" w:space="0" w:color="auto"/>
              <w:left w:val="single" w:sz="6" w:space="0" w:color="auto"/>
              <w:bottom w:val="single" w:sz="6" w:space="0" w:color="auto"/>
              <w:right w:val="single" w:sz="6" w:space="0" w:color="auto"/>
            </w:tcBorders>
            <w:shd w:val="clear" w:color="auto" w:fill="FFFFFF"/>
          </w:tcPr>
          <w:p w14:paraId="2211437B" w14:textId="33093A61" w:rsidR="00117593" w:rsidRPr="00D11BB1" w:rsidRDefault="002A4A44" w:rsidP="00B4637A">
            <w:pPr>
              <w:pStyle w:val="1"/>
              <w:spacing w:line="200" w:lineRule="exact"/>
              <w:rPr>
                <w:rFonts w:ascii="游ゴシック" w:eastAsia="游ゴシック" w:hAnsi="游ゴシック" w:cstheme="majorHAnsi"/>
                <w:color w:val="000000" w:themeColor="text1"/>
                <w:sz w:val="12"/>
                <w:szCs w:val="12"/>
              </w:rPr>
            </w:pPr>
            <w:r w:rsidRPr="00D11BB1">
              <w:rPr>
                <w:rFonts w:ascii="游ゴシック" w:eastAsia="游ゴシック" w:hAnsi="游ゴシック" w:cstheme="majorHAnsi" w:hint="eastAsia"/>
                <w:color w:val="000000" w:themeColor="text1"/>
                <w:sz w:val="12"/>
                <w:szCs w:val="12"/>
              </w:rPr>
              <w:t>論理的に書かれた文章を、ストラテジーを意識して読む。</w:t>
            </w:r>
          </w:p>
        </w:tc>
        <w:tc>
          <w:tcPr>
            <w:tcW w:w="3118" w:type="dxa"/>
            <w:tcBorders>
              <w:top w:val="single" w:sz="6" w:space="0" w:color="auto"/>
              <w:left w:val="single" w:sz="6" w:space="0" w:color="auto"/>
              <w:bottom w:val="single" w:sz="6" w:space="0" w:color="auto"/>
              <w:right w:val="single" w:sz="6" w:space="0" w:color="auto"/>
              <w:tr2bl w:val="single" w:sz="4" w:space="0" w:color="auto"/>
            </w:tcBorders>
            <w:shd w:val="clear" w:color="auto" w:fill="FFFFFF"/>
          </w:tcPr>
          <w:p w14:paraId="0B569AF5" w14:textId="2FC3AF02" w:rsidR="00117593" w:rsidRPr="00D11BB1" w:rsidRDefault="00117593" w:rsidP="00B4637A">
            <w:pPr>
              <w:pStyle w:val="1"/>
              <w:spacing w:line="200" w:lineRule="exact"/>
              <w:rPr>
                <w:rFonts w:ascii="游ゴシック" w:eastAsia="游ゴシック" w:hAnsi="游ゴシック" w:cstheme="majorHAnsi"/>
                <w:color w:val="000000" w:themeColor="text1"/>
                <w:sz w:val="12"/>
                <w:szCs w:val="12"/>
              </w:rPr>
            </w:pPr>
          </w:p>
        </w:tc>
        <w:tc>
          <w:tcPr>
            <w:tcW w:w="3119" w:type="dxa"/>
            <w:tcBorders>
              <w:top w:val="single" w:sz="6" w:space="0" w:color="auto"/>
              <w:left w:val="single" w:sz="6" w:space="0" w:color="auto"/>
              <w:bottom w:val="single" w:sz="6" w:space="0" w:color="auto"/>
              <w:right w:val="single" w:sz="6" w:space="0" w:color="auto"/>
              <w:tr2bl w:val="single" w:sz="4" w:space="0" w:color="auto"/>
            </w:tcBorders>
            <w:shd w:val="clear" w:color="auto" w:fill="FFFFFF"/>
          </w:tcPr>
          <w:p w14:paraId="1483513E" w14:textId="75361B77" w:rsidR="00117593" w:rsidRPr="00D11BB1" w:rsidRDefault="00117593" w:rsidP="00B4637A">
            <w:pPr>
              <w:pStyle w:val="1"/>
              <w:spacing w:line="200" w:lineRule="exact"/>
              <w:rPr>
                <w:rFonts w:ascii="游ゴシック" w:eastAsia="游ゴシック" w:hAnsi="游ゴシック" w:cstheme="majorHAnsi"/>
                <w:color w:val="000000" w:themeColor="text1"/>
                <w:sz w:val="12"/>
                <w:szCs w:val="12"/>
              </w:rPr>
            </w:pPr>
          </w:p>
        </w:tc>
        <w:tc>
          <w:tcPr>
            <w:tcW w:w="567" w:type="dxa"/>
            <w:tcBorders>
              <w:top w:val="single" w:sz="6" w:space="0" w:color="auto"/>
              <w:left w:val="single" w:sz="6" w:space="0" w:color="auto"/>
              <w:bottom w:val="single" w:sz="6" w:space="0" w:color="auto"/>
              <w:right w:val="single" w:sz="6" w:space="0" w:color="auto"/>
            </w:tcBorders>
            <w:shd w:val="clear" w:color="auto" w:fill="FFFFFF"/>
            <w:tcMar>
              <w:top w:w="100" w:type="dxa"/>
              <w:left w:w="100" w:type="dxa"/>
              <w:bottom w:w="100" w:type="dxa"/>
              <w:right w:w="100" w:type="dxa"/>
            </w:tcMar>
            <w:vAlign w:val="center"/>
          </w:tcPr>
          <w:p w14:paraId="0CD07FC2" w14:textId="3DB7464D" w:rsidR="00117593" w:rsidRPr="00D11BB1" w:rsidRDefault="00117593" w:rsidP="00B4637A">
            <w:pPr>
              <w:pStyle w:val="1"/>
              <w:spacing w:line="200" w:lineRule="exact"/>
              <w:jc w:val="center"/>
              <w:rPr>
                <w:rFonts w:ascii="游ゴシック" w:eastAsia="游ゴシック" w:hAnsi="游ゴシック" w:cstheme="majorHAnsi"/>
                <w:color w:val="000000" w:themeColor="text1"/>
                <w:sz w:val="12"/>
                <w:szCs w:val="12"/>
              </w:rPr>
            </w:pPr>
            <w:r w:rsidRPr="00D11BB1">
              <w:rPr>
                <w:rFonts w:ascii="游ゴシック" w:eastAsia="游ゴシック" w:hAnsi="游ゴシック" w:cstheme="majorHAnsi" w:hint="eastAsia"/>
                <w:color w:val="000000" w:themeColor="text1"/>
                <w:sz w:val="12"/>
                <w:szCs w:val="12"/>
              </w:rPr>
              <w:t>3</w:t>
            </w:r>
          </w:p>
        </w:tc>
      </w:tr>
      <w:tr w:rsidR="00D30212" w:rsidRPr="00D11BB1" w14:paraId="62C6827E" w14:textId="77777777" w:rsidTr="00B4637A">
        <w:trPr>
          <w:cantSplit/>
          <w:trHeight w:val="587"/>
        </w:trPr>
        <w:tc>
          <w:tcPr>
            <w:tcW w:w="510" w:type="dxa"/>
            <w:vMerge/>
            <w:tcBorders>
              <w:top w:val="single" w:sz="6" w:space="0" w:color="auto"/>
              <w:left w:val="single" w:sz="6" w:space="0" w:color="auto"/>
              <w:bottom w:val="single" w:sz="6" w:space="0" w:color="auto"/>
              <w:right w:val="single" w:sz="6" w:space="0" w:color="auto"/>
            </w:tcBorders>
            <w:shd w:val="clear" w:color="auto" w:fill="FFFFFF"/>
            <w:tcMar>
              <w:top w:w="100" w:type="dxa"/>
              <w:left w:w="100" w:type="dxa"/>
              <w:bottom w:w="100" w:type="dxa"/>
              <w:right w:w="100" w:type="dxa"/>
            </w:tcMar>
            <w:vAlign w:val="center"/>
          </w:tcPr>
          <w:p w14:paraId="426FC5E0" w14:textId="35EC5EDE" w:rsidR="00ED462B" w:rsidRPr="00D11BB1" w:rsidRDefault="00ED462B" w:rsidP="00B4637A">
            <w:pPr>
              <w:pStyle w:val="1"/>
              <w:spacing w:line="200" w:lineRule="exact"/>
              <w:jc w:val="center"/>
              <w:rPr>
                <w:rFonts w:ascii="游ゴシック" w:eastAsia="游ゴシック" w:hAnsi="游ゴシック" w:cstheme="majorHAnsi"/>
                <w:color w:val="000000" w:themeColor="text1"/>
                <w:sz w:val="12"/>
                <w:szCs w:val="12"/>
              </w:rPr>
            </w:pPr>
          </w:p>
        </w:tc>
        <w:tc>
          <w:tcPr>
            <w:tcW w:w="510" w:type="dxa"/>
            <w:vMerge/>
            <w:tcBorders>
              <w:top w:val="single" w:sz="6" w:space="0" w:color="auto"/>
              <w:left w:val="single" w:sz="6" w:space="0" w:color="auto"/>
              <w:bottom w:val="single" w:sz="6" w:space="0" w:color="auto"/>
              <w:right w:val="single" w:sz="6" w:space="0" w:color="auto"/>
            </w:tcBorders>
            <w:shd w:val="clear" w:color="auto" w:fill="FFFFFF"/>
            <w:tcMar>
              <w:top w:w="100" w:type="dxa"/>
              <w:left w:w="100" w:type="dxa"/>
              <w:bottom w:w="100" w:type="dxa"/>
              <w:right w:w="100" w:type="dxa"/>
            </w:tcMar>
            <w:vAlign w:val="center"/>
          </w:tcPr>
          <w:p w14:paraId="5506FD69" w14:textId="32AC1343" w:rsidR="00ED462B" w:rsidRPr="00D11BB1" w:rsidRDefault="00ED462B" w:rsidP="00B4637A">
            <w:pPr>
              <w:pStyle w:val="1"/>
              <w:spacing w:line="200" w:lineRule="exact"/>
              <w:jc w:val="center"/>
              <w:rPr>
                <w:rFonts w:ascii="游ゴシック" w:eastAsia="游ゴシック" w:hAnsi="游ゴシック" w:cstheme="majorHAnsi"/>
                <w:color w:val="000000" w:themeColor="text1"/>
                <w:sz w:val="12"/>
                <w:szCs w:val="12"/>
              </w:rPr>
            </w:pPr>
          </w:p>
        </w:tc>
        <w:tc>
          <w:tcPr>
            <w:tcW w:w="624" w:type="dxa"/>
            <w:tcBorders>
              <w:top w:val="single" w:sz="6" w:space="0" w:color="auto"/>
              <w:left w:val="single" w:sz="6" w:space="0" w:color="auto"/>
              <w:bottom w:val="single" w:sz="6" w:space="0" w:color="auto"/>
              <w:right w:val="single" w:sz="6" w:space="0" w:color="auto"/>
            </w:tcBorders>
            <w:shd w:val="clear" w:color="auto" w:fill="FFFFFF"/>
            <w:tcMar>
              <w:top w:w="100" w:type="dxa"/>
              <w:left w:w="100" w:type="dxa"/>
              <w:bottom w:w="100" w:type="dxa"/>
              <w:right w:w="100" w:type="dxa"/>
            </w:tcMar>
            <w:vAlign w:val="center"/>
          </w:tcPr>
          <w:p w14:paraId="08349996" w14:textId="77777777" w:rsidR="00ED462B" w:rsidRPr="00D11BB1" w:rsidRDefault="00ED462B" w:rsidP="00B4637A">
            <w:pPr>
              <w:pStyle w:val="1"/>
              <w:spacing w:line="200" w:lineRule="exact"/>
              <w:jc w:val="center"/>
              <w:rPr>
                <w:rFonts w:ascii="游ゴシック" w:eastAsia="游ゴシック" w:hAnsi="游ゴシック" w:cstheme="majorHAnsi"/>
                <w:color w:val="000000" w:themeColor="text1"/>
                <w:sz w:val="12"/>
                <w:szCs w:val="12"/>
              </w:rPr>
            </w:pPr>
            <w:r w:rsidRPr="00D11BB1">
              <w:rPr>
                <w:rFonts w:ascii="游ゴシック" w:eastAsia="游ゴシック" w:hAnsi="游ゴシック" w:cstheme="majorHAnsi"/>
                <w:color w:val="000000" w:themeColor="text1"/>
                <w:sz w:val="12"/>
                <w:szCs w:val="12"/>
              </w:rPr>
              <w:t>L1</w:t>
            </w:r>
          </w:p>
        </w:tc>
        <w:tc>
          <w:tcPr>
            <w:tcW w:w="2176" w:type="dxa"/>
            <w:tcBorders>
              <w:top w:val="single" w:sz="6" w:space="0" w:color="auto"/>
              <w:left w:val="single" w:sz="6" w:space="0" w:color="auto"/>
              <w:bottom w:val="single" w:sz="6" w:space="0" w:color="auto"/>
              <w:right w:val="single" w:sz="6" w:space="0" w:color="auto"/>
            </w:tcBorders>
            <w:shd w:val="clear" w:color="auto" w:fill="FFFFFF"/>
            <w:tcMar>
              <w:top w:w="100" w:type="dxa"/>
              <w:left w:w="100" w:type="dxa"/>
              <w:bottom w:w="100" w:type="dxa"/>
              <w:right w:w="100" w:type="dxa"/>
            </w:tcMar>
            <w:vAlign w:val="center"/>
          </w:tcPr>
          <w:p w14:paraId="64F4CD4E" w14:textId="6145789A" w:rsidR="00ED462B" w:rsidRPr="00D11BB1" w:rsidRDefault="00ED462B" w:rsidP="00B4637A">
            <w:pPr>
              <w:pStyle w:val="1"/>
              <w:tabs>
                <w:tab w:val="left" w:pos="709"/>
                <w:tab w:val="left" w:pos="1417"/>
              </w:tabs>
              <w:spacing w:line="200" w:lineRule="exact"/>
              <w:rPr>
                <w:rFonts w:ascii="游ゴシック" w:eastAsia="游ゴシック" w:hAnsi="游ゴシック" w:cstheme="majorHAnsi"/>
                <w:color w:val="000000" w:themeColor="text1"/>
                <w:sz w:val="12"/>
                <w:szCs w:val="12"/>
              </w:rPr>
            </w:pPr>
            <w:r w:rsidRPr="00D11BB1">
              <w:rPr>
                <w:rFonts w:ascii="游ゴシック" w:eastAsia="游ゴシック" w:hAnsi="游ゴシック" w:cstheme="majorHAnsi"/>
                <w:color w:val="000000" w:themeColor="text1"/>
                <w:sz w:val="12"/>
                <w:szCs w:val="12"/>
              </w:rPr>
              <w:t>What Makes Up Your</w:t>
            </w:r>
            <w:r w:rsidR="0006405D" w:rsidRPr="00D11BB1">
              <w:rPr>
                <w:rFonts w:ascii="游ゴシック" w:eastAsia="游ゴシック" w:hAnsi="游ゴシック" w:cstheme="majorHAnsi"/>
                <w:color w:val="000000" w:themeColor="text1"/>
                <w:sz w:val="12"/>
                <w:szCs w:val="12"/>
              </w:rPr>
              <w:t xml:space="preserve"> </w:t>
            </w:r>
            <w:r w:rsidRPr="00D11BB1">
              <w:rPr>
                <w:rFonts w:ascii="游ゴシック" w:eastAsia="游ゴシック" w:hAnsi="游ゴシック" w:cstheme="majorHAnsi"/>
                <w:color w:val="000000" w:themeColor="text1"/>
                <w:sz w:val="12"/>
                <w:szCs w:val="12"/>
              </w:rPr>
              <w:t>Identity?</w:t>
            </w:r>
          </w:p>
        </w:tc>
        <w:tc>
          <w:tcPr>
            <w:tcW w:w="2268" w:type="dxa"/>
            <w:tcBorders>
              <w:top w:val="single" w:sz="6" w:space="0" w:color="auto"/>
              <w:left w:val="single" w:sz="6" w:space="0" w:color="auto"/>
              <w:bottom w:val="single" w:sz="6" w:space="0" w:color="auto"/>
              <w:right w:val="single" w:sz="6" w:space="0" w:color="auto"/>
            </w:tcBorders>
            <w:shd w:val="clear" w:color="auto" w:fill="FFFFFF"/>
          </w:tcPr>
          <w:p w14:paraId="3A8A0E65" w14:textId="52A7BC5C" w:rsidR="00ED462B" w:rsidRPr="00D11BB1" w:rsidRDefault="00671208" w:rsidP="00B4637A">
            <w:pPr>
              <w:pStyle w:val="1"/>
              <w:spacing w:line="200" w:lineRule="exact"/>
              <w:rPr>
                <w:rFonts w:ascii="游ゴシック" w:eastAsia="游ゴシック" w:hAnsi="游ゴシック" w:cstheme="majorHAnsi"/>
                <w:color w:val="000000" w:themeColor="text1"/>
                <w:sz w:val="12"/>
                <w:szCs w:val="12"/>
              </w:rPr>
            </w:pPr>
            <w:r w:rsidRPr="00D11BB1">
              <w:rPr>
                <w:rFonts w:ascii="游ゴシック" w:eastAsia="游ゴシック" w:hAnsi="游ゴシック" w:cstheme="majorHAnsi" w:hint="eastAsia"/>
                <w:color w:val="000000" w:themeColor="text1"/>
                <w:sz w:val="12"/>
                <w:szCs w:val="12"/>
              </w:rPr>
              <w:t>アイデンティティ</w:t>
            </w:r>
            <w:r w:rsidR="00AB4C95" w:rsidRPr="00D11BB1">
              <w:rPr>
                <w:rFonts w:ascii="游ゴシック" w:eastAsia="游ゴシック" w:hAnsi="游ゴシック" w:cstheme="majorHAnsi" w:hint="eastAsia"/>
                <w:color w:val="000000" w:themeColor="text1"/>
                <w:sz w:val="12"/>
                <w:szCs w:val="12"/>
              </w:rPr>
              <w:t>に</w:t>
            </w:r>
            <w:r w:rsidR="00E55057" w:rsidRPr="00D11BB1">
              <w:rPr>
                <w:rFonts w:ascii="游ゴシック" w:eastAsia="游ゴシック" w:hAnsi="游ゴシック" w:cstheme="majorHAnsi" w:hint="eastAsia"/>
                <w:color w:val="000000" w:themeColor="text1"/>
                <w:sz w:val="12"/>
                <w:szCs w:val="12"/>
              </w:rPr>
              <w:t>ついて扱い</w:t>
            </w:r>
            <w:r w:rsidR="00BA63E3" w:rsidRPr="00D11BB1">
              <w:rPr>
                <w:rFonts w:ascii="游ゴシック" w:eastAsia="游ゴシック" w:hAnsi="游ゴシック" w:cstheme="majorHAnsi" w:hint="eastAsia"/>
                <w:color w:val="000000" w:themeColor="text1"/>
                <w:sz w:val="12"/>
                <w:szCs w:val="12"/>
              </w:rPr>
              <w:t>、</w:t>
            </w:r>
            <w:r w:rsidR="00AB4C95" w:rsidRPr="00D11BB1">
              <w:rPr>
                <w:rFonts w:ascii="游ゴシック" w:eastAsia="游ゴシック" w:hAnsi="游ゴシック" w:cstheme="majorHAnsi" w:hint="eastAsia"/>
                <w:color w:val="000000" w:themeColor="text1"/>
                <w:sz w:val="12"/>
                <w:szCs w:val="12"/>
              </w:rPr>
              <w:t>個人の価値を尊重し</w:t>
            </w:r>
            <w:r w:rsidR="00ED462B" w:rsidRPr="00D11BB1">
              <w:rPr>
                <w:rFonts w:ascii="游ゴシック" w:eastAsia="游ゴシック" w:hAnsi="游ゴシック" w:cstheme="majorHAnsi" w:hint="eastAsia"/>
                <w:color w:val="000000" w:themeColor="text1"/>
                <w:sz w:val="12"/>
                <w:szCs w:val="12"/>
              </w:rPr>
              <w:t>、自主及び自律の精神を養う。</w:t>
            </w:r>
          </w:p>
        </w:tc>
        <w:tc>
          <w:tcPr>
            <w:tcW w:w="3118" w:type="dxa"/>
            <w:tcBorders>
              <w:top w:val="single" w:sz="6" w:space="0" w:color="auto"/>
              <w:left w:val="single" w:sz="6" w:space="0" w:color="auto"/>
              <w:bottom w:val="single" w:sz="6" w:space="0" w:color="auto"/>
              <w:right w:val="single" w:sz="6" w:space="0" w:color="auto"/>
            </w:tcBorders>
            <w:shd w:val="clear" w:color="auto" w:fill="FFFFFF"/>
          </w:tcPr>
          <w:p w14:paraId="16D2A5B1" w14:textId="31B09DE4" w:rsidR="00ED462B" w:rsidRPr="00D11BB1" w:rsidRDefault="00AA7649" w:rsidP="00B4637A">
            <w:pPr>
              <w:pStyle w:val="1"/>
              <w:spacing w:line="200" w:lineRule="exact"/>
              <w:rPr>
                <w:rFonts w:ascii="游ゴシック" w:eastAsia="游ゴシック" w:hAnsi="游ゴシック" w:cstheme="majorHAnsi"/>
                <w:color w:val="000000" w:themeColor="text1"/>
                <w:sz w:val="12"/>
                <w:szCs w:val="12"/>
              </w:rPr>
            </w:pPr>
            <w:r w:rsidRPr="00D11BB1">
              <w:rPr>
                <w:rFonts w:ascii="游ゴシック" w:eastAsia="游ゴシック" w:hAnsi="游ゴシック" w:cstheme="majorHAnsi" w:hint="eastAsia"/>
                <w:color w:val="000000" w:themeColor="text1"/>
                <w:sz w:val="12"/>
                <w:szCs w:val="12"/>
              </w:rPr>
              <w:t>アイデンティティを形成する要素について聞く</w:t>
            </w:r>
            <w:r w:rsidR="00F47355" w:rsidRPr="00D11BB1">
              <w:rPr>
                <w:rFonts w:ascii="游ゴシック" w:eastAsia="游ゴシック" w:hAnsi="游ゴシック" w:cstheme="majorHAnsi" w:hint="eastAsia"/>
                <w:color w:val="000000" w:themeColor="text1"/>
                <w:sz w:val="12"/>
                <w:szCs w:val="12"/>
              </w:rPr>
              <w:t>。</w:t>
            </w:r>
            <w:r w:rsidRPr="00D11BB1">
              <w:rPr>
                <w:rFonts w:ascii="游ゴシック" w:eastAsia="游ゴシック" w:hAnsi="游ゴシック" w:cstheme="majorHAnsi"/>
                <w:color w:val="000000" w:themeColor="text1"/>
                <w:sz w:val="12"/>
                <w:szCs w:val="12"/>
              </w:rPr>
              <w:t xml:space="preserve"> </w:t>
            </w:r>
          </w:p>
        </w:tc>
        <w:tc>
          <w:tcPr>
            <w:tcW w:w="3119" w:type="dxa"/>
            <w:tcBorders>
              <w:top w:val="single" w:sz="6" w:space="0" w:color="auto"/>
              <w:left w:val="single" w:sz="6" w:space="0" w:color="auto"/>
              <w:bottom w:val="single" w:sz="6" w:space="0" w:color="auto"/>
              <w:right w:val="single" w:sz="6" w:space="0" w:color="auto"/>
            </w:tcBorders>
            <w:shd w:val="clear" w:color="auto" w:fill="FFFFFF"/>
          </w:tcPr>
          <w:p w14:paraId="53D00D13" w14:textId="62DD728B" w:rsidR="00ED462B" w:rsidRPr="00D11BB1" w:rsidRDefault="00AA7649" w:rsidP="00B4637A">
            <w:pPr>
              <w:pStyle w:val="1"/>
              <w:spacing w:line="200" w:lineRule="exact"/>
              <w:rPr>
                <w:rFonts w:ascii="游ゴシック" w:eastAsia="游ゴシック" w:hAnsi="游ゴシック" w:cstheme="majorHAnsi"/>
                <w:color w:val="000000" w:themeColor="text1"/>
                <w:sz w:val="12"/>
                <w:szCs w:val="12"/>
              </w:rPr>
            </w:pPr>
            <w:r w:rsidRPr="00D11BB1">
              <w:rPr>
                <w:rFonts w:ascii="游ゴシック" w:eastAsia="游ゴシック" w:hAnsi="游ゴシック" w:cstheme="majorHAnsi" w:hint="eastAsia"/>
                <w:color w:val="000000" w:themeColor="text1"/>
                <w:sz w:val="12"/>
                <w:szCs w:val="12"/>
              </w:rPr>
              <w:t>女優のサヘル・ローズさんが</w:t>
            </w:r>
            <w:r w:rsidR="00F47355" w:rsidRPr="00D11BB1">
              <w:rPr>
                <w:rFonts w:ascii="游ゴシック" w:eastAsia="游ゴシック" w:hAnsi="游ゴシック" w:cstheme="majorHAnsi" w:hint="eastAsia"/>
                <w:color w:val="000000" w:themeColor="text1"/>
                <w:sz w:val="12"/>
                <w:szCs w:val="12"/>
              </w:rPr>
              <w:t>、</w:t>
            </w:r>
            <w:r w:rsidRPr="00D11BB1">
              <w:rPr>
                <w:rFonts w:ascii="游ゴシック" w:eastAsia="游ゴシック" w:hAnsi="游ゴシック" w:cstheme="majorHAnsi" w:hint="eastAsia"/>
                <w:color w:val="000000" w:themeColor="text1"/>
                <w:sz w:val="12"/>
                <w:szCs w:val="12"/>
              </w:rPr>
              <w:t>自らのアイデンティティと向き合った経験について読む</w:t>
            </w:r>
            <w:r w:rsidR="00F47355" w:rsidRPr="00D11BB1">
              <w:rPr>
                <w:rFonts w:ascii="游ゴシック" w:eastAsia="游ゴシック" w:hAnsi="游ゴシック" w:cstheme="majorHAnsi" w:hint="eastAsia"/>
                <w:color w:val="000000" w:themeColor="text1"/>
                <w:sz w:val="12"/>
                <w:szCs w:val="12"/>
              </w:rPr>
              <w:t>。</w:t>
            </w:r>
          </w:p>
        </w:tc>
        <w:tc>
          <w:tcPr>
            <w:tcW w:w="3118" w:type="dxa"/>
            <w:tcBorders>
              <w:top w:val="single" w:sz="6" w:space="0" w:color="auto"/>
              <w:left w:val="single" w:sz="6" w:space="0" w:color="auto"/>
              <w:bottom w:val="single" w:sz="6" w:space="0" w:color="auto"/>
              <w:right w:val="single" w:sz="6" w:space="0" w:color="auto"/>
            </w:tcBorders>
            <w:shd w:val="clear" w:color="auto" w:fill="FFFFFF"/>
          </w:tcPr>
          <w:p w14:paraId="4F93BF8F" w14:textId="1B925F3E" w:rsidR="00ED462B" w:rsidRPr="00D11BB1" w:rsidRDefault="00ED462B" w:rsidP="00B4637A">
            <w:pPr>
              <w:pStyle w:val="1"/>
              <w:spacing w:line="200" w:lineRule="exact"/>
              <w:ind w:left="152" w:rightChars="-45" w:right="-108" w:hangingChars="127" w:hanging="152"/>
              <w:rPr>
                <w:rFonts w:ascii="游ゴシック" w:eastAsia="游ゴシック" w:hAnsi="游ゴシック" w:cstheme="majorHAnsi"/>
                <w:color w:val="000000" w:themeColor="text1"/>
                <w:sz w:val="12"/>
                <w:szCs w:val="12"/>
              </w:rPr>
            </w:pPr>
            <w:r w:rsidRPr="00D11BB1">
              <w:rPr>
                <w:rFonts w:ascii="游ゴシック" w:eastAsia="游ゴシック" w:hAnsi="游ゴシック" w:cstheme="majorHAnsi" w:hint="eastAsia"/>
                <w:color w:val="000000" w:themeColor="text1"/>
                <w:sz w:val="12"/>
                <w:szCs w:val="12"/>
              </w:rPr>
              <w:t>・自分のアイデンティティについて話し合う</w:t>
            </w:r>
            <w:r w:rsidR="00F47355" w:rsidRPr="00D11BB1">
              <w:rPr>
                <w:rFonts w:ascii="游ゴシック" w:eastAsia="游ゴシック" w:hAnsi="游ゴシック" w:cstheme="majorHAnsi" w:hint="eastAsia"/>
                <w:color w:val="000000" w:themeColor="text1"/>
                <w:sz w:val="12"/>
                <w:szCs w:val="12"/>
              </w:rPr>
              <w:t>。</w:t>
            </w:r>
          </w:p>
          <w:p w14:paraId="2A2B27C8" w14:textId="4FCA4C45" w:rsidR="00ED462B" w:rsidRPr="00D11BB1" w:rsidRDefault="00ED462B" w:rsidP="00B4637A">
            <w:pPr>
              <w:pStyle w:val="1"/>
              <w:spacing w:line="200" w:lineRule="exact"/>
              <w:ind w:left="152" w:hangingChars="127" w:hanging="152"/>
              <w:rPr>
                <w:rFonts w:ascii="游ゴシック" w:eastAsia="游ゴシック" w:hAnsi="游ゴシック" w:cstheme="majorHAnsi"/>
                <w:color w:val="000000" w:themeColor="text1"/>
                <w:sz w:val="12"/>
                <w:szCs w:val="12"/>
              </w:rPr>
            </w:pPr>
            <w:r w:rsidRPr="00D11BB1">
              <w:rPr>
                <w:rFonts w:ascii="游ゴシック" w:eastAsia="游ゴシック" w:hAnsi="游ゴシック" w:cstheme="majorHAnsi" w:hint="eastAsia"/>
                <w:color w:val="000000" w:themeColor="text1"/>
                <w:sz w:val="12"/>
                <w:szCs w:val="12"/>
              </w:rPr>
              <w:t>・面接試験で自分のアイデンティティについて説明する</w:t>
            </w:r>
            <w:r w:rsidR="00F47355" w:rsidRPr="00D11BB1">
              <w:rPr>
                <w:rFonts w:ascii="游ゴシック" w:eastAsia="游ゴシック" w:hAnsi="游ゴシック" w:cstheme="majorHAnsi" w:hint="eastAsia"/>
                <w:color w:val="000000" w:themeColor="text1"/>
                <w:sz w:val="12"/>
                <w:szCs w:val="12"/>
              </w:rPr>
              <w:t>。</w:t>
            </w:r>
          </w:p>
        </w:tc>
        <w:tc>
          <w:tcPr>
            <w:tcW w:w="3119" w:type="dxa"/>
            <w:tcBorders>
              <w:top w:val="single" w:sz="6" w:space="0" w:color="auto"/>
              <w:left w:val="single" w:sz="6" w:space="0" w:color="auto"/>
              <w:bottom w:val="single" w:sz="6" w:space="0" w:color="auto"/>
              <w:right w:val="single" w:sz="6" w:space="0" w:color="auto"/>
            </w:tcBorders>
            <w:shd w:val="clear" w:color="auto" w:fill="FFFFFF"/>
          </w:tcPr>
          <w:p w14:paraId="13556A9C" w14:textId="1A0F168A" w:rsidR="00ED462B" w:rsidRPr="00D11BB1" w:rsidRDefault="00ED462B" w:rsidP="00B4637A">
            <w:pPr>
              <w:pStyle w:val="1"/>
              <w:spacing w:line="200" w:lineRule="exact"/>
              <w:rPr>
                <w:rFonts w:ascii="游ゴシック" w:eastAsia="游ゴシック" w:hAnsi="游ゴシック" w:cstheme="majorHAnsi"/>
                <w:color w:val="000000" w:themeColor="text1"/>
                <w:sz w:val="12"/>
                <w:szCs w:val="12"/>
              </w:rPr>
            </w:pPr>
            <w:r w:rsidRPr="00D11BB1">
              <w:rPr>
                <w:rFonts w:ascii="游ゴシック" w:eastAsia="游ゴシック" w:hAnsi="游ゴシック" w:cstheme="majorHAnsi" w:hint="eastAsia"/>
                <w:color w:val="000000" w:themeColor="text1"/>
                <w:sz w:val="12"/>
                <w:szCs w:val="12"/>
              </w:rPr>
              <w:t>自分のアイデンティティについて説明するパラグラフを書く</w:t>
            </w:r>
            <w:r w:rsidR="00F47355" w:rsidRPr="00D11BB1">
              <w:rPr>
                <w:rFonts w:ascii="游ゴシック" w:eastAsia="游ゴシック" w:hAnsi="游ゴシック" w:cstheme="majorHAnsi" w:hint="eastAsia"/>
                <w:color w:val="000000" w:themeColor="text1"/>
                <w:sz w:val="12"/>
                <w:szCs w:val="12"/>
              </w:rPr>
              <w:t>。</w:t>
            </w:r>
          </w:p>
        </w:tc>
        <w:tc>
          <w:tcPr>
            <w:tcW w:w="567" w:type="dxa"/>
            <w:tcBorders>
              <w:top w:val="single" w:sz="6" w:space="0" w:color="auto"/>
              <w:left w:val="single" w:sz="6" w:space="0" w:color="auto"/>
              <w:bottom w:val="single" w:sz="6" w:space="0" w:color="auto"/>
              <w:right w:val="single" w:sz="6" w:space="0" w:color="auto"/>
            </w:tcBorders>
            <w:shd w:val="clear" w:color="auto" w:fill="FFFFFF"/>
            <w:tcMar>
              <w:top w:w="100" w:type="dxa"/>
              <w:left w:w="100" w:type="dxa"/>
              <w:bottom w:w="100" w:type="dxa"/>
              <w:right w:w="100" w:type="dxa"/>
            </w:tcMar>
            <w:vAlign w:val="center"/>
          </w:tcPr>
          <w:p w14:paraId="54A1EB23" w14:textId="78303576" w:rsidR="00ED462B" w:rsidRPr="00D11BB1" w:rsidRDefault="00113650" w:rsidP="00B4637A">
            <w:pPr>
              <w:pStyle w:val="1"/>
              <w:spacing w:line="200" w:lineRule="exact"/>
              <w:jc w:val="center"/>
              <w:rPr>
                <w:rFonts w:ascii="游ゴシック" w:eastAsia="游ゴシック" w:hAnsi="游ゴシック" w:cstheme="majorHAnsi"/>
                <w:color w:val="000000" w:themeColor="text1"/>
                <w:sz w:val="12"/>
                <w:szCs w:val="12"/>
              </w:rPr>
            </w:pPr>
            <w:r w:rsidRPr="00D11BB1">
              <w:rPr>
                <w:rFonts w:ascii="游ゴシック" w:eastAsia="游ゴシック" w:hAnsi="游ゴシック" w:cstheme="majorHAnsi"/>
                <w:color w:val="000000" w:themeColor="text1"/>
                <w:sz w:val="12"/>
                <w:szCs w:val="12"/>
              </w:rPr>
              <w:t>6</w:t>
            </w:r>
          </w:p>
        </w:tc>
      </w:tr>
      <w:tr w:rsidR="00D30212" w:rsidRPr="00D11BB1" w14:paraId="5A23D57B" w14:textId="77777777" w:rsidTr="00B4637A">
        <w:trPr>
          <w:cantSplit/>
          <w:trHeight w:val="330"/>
        </w:trPr>
        <w:tc>
          <w:tcPr>
            <w:tcW w:w="510" w:type="dxa"/>
            <w:vMerge/>
            <w:tcBorders>
              <w:top w:val="single" w:sz="6" w:space="0" w:color="auto"/>
              <w:left w:val="single" w:sz="6" w:space="0" w:color="auto"/>
              <w:bottom w:val="single" w:sz="6" w:space="0" w:color="auto"/>
              <w:right w:val="single" w:sz="6" w:space="0" w:color="auto"/>
            </w:tcBorders>
            <w:shd w:val="clear" w:color="auto" w:fill="FFFFFF"/>
            <w:tcMar>
              <w:top w:w="100" w:type="dxa"/>
              <w:left w:w="100" w:type="dxa"/>
              <w:bottom w:w="100" w:type="dxa"/>
              <w:right w:w="100" w:type="dxa"/>
            </w:tcMar>
            <w:vAlign w:val="center"/>
          </w:tcPr>
          <w:p w14:paraId="74890160" w14:textId="77777777" w:rsidR="00ED462B" w:rsidRPr="00D11BB1" w:rsidRDefault="00ED462B" w:rsidP="00B4637A">
            <w:pPr>
              <w:spacing w:line="200" w:lineRule="exact"/>
              <w:rPr>
                <w:rFonts w:ascii="游ゴシック" w:eastAsia="游ゴシック" w:hAnsi="游ゴシック" w:cstheme="majorHAnsi"/>
                <w:color w:val="000000" w:themeColor="text1"/>
                <w:sz w:val="12"/>
                <w:szCs w:val="12"/>
              </w:rPr>
            </w:pPr>
          </w:p>
        </w:tc>
        <w:tc>
          <w:tcPr>
            <w:tcW w:w="510" w:type="dxa"/>
            <w:vMerge w:val="restart"/>
            <w:tcBorders>
              <w:top w:val="single" w:sz="6" w:space="0" w:color="auto"/>
              <w:left w:val="single" w:sz="6" w:space="0" w:color="auto"/>
              <w:bottom w:val="single" w:sz="6" w:space="0" w:color="auto"/>
              <w:right w:val="single" w:sz="6" w:space="0" w:color="auto"/>
            </w:tcBorders>
            <w:shd w:val="clear" w:color="auto" w:fill="FFFFFF"/>
            <w:tcMar>
              <w:top w:w="100" w:type="dxa"/>
              <w:left w:w="100" w:type="dxa"/>
              <w:bottom w:w="100" w:type="dxa"/>
              <w:right w:w="100" w:type="dxa"/>
            </w:tcMar>
            <w:vAlign w:val="center"/>
          </w:tcPr>
          <w:p w14:paraId="4706A567" w14:textId="5FAA6AA2" w:rsidR="00ED462B" w:rsidRPr="00D11BB1" w:rsidRDefault="00ED462B" w:rsidP="00B4637A">
            <w:pPr>
              <w:pStyle w:val="1"/>
              <w:spacing w:line="200" w:lineRule="exact"/>
              <w:jc w:val="center"/>
              <w:rPr>
                <w:rFonts w:ascii="游ゴシック" w:eastAsia="游ゴシック" w:hAnsi="游ゴシック" w:cstheme="majorHAnsi"/>
                <w:color w:val="000000" w:themeColor="text1"/>
                <w:sz w:val="12"/>
                <w:szCs w:val="12"/>
              </w:rPr>
            </w:pPr>
            <w:r w:rsidRPr="00D11BB1">
              <w:rPr>
                <w:rFonts w:ascii="游ゴシック" w:eastAsia="游ゴシック" w:hAnsi="游ゴシック" w:cstheme="majorHAnsi" w:hint="eastAsia"/>
                <w:color w:val="000000" w:themeColor="text1"/>
                <w:sz w:val="12"/>
                <w:szCs w:val="12"/>
              </w:rPr>
              <w:t>5</w:t>
            </w:r>
          </w:p>
        </w:tc>
        <w:tc>
          <w:tcPr>
            <w:tcW w:w="624" w:type="dxa"/>
            <w:tcBorders>
              <w:top w:val="single" w:sz="6" w:space="0" w:color="auto"/>
              <w:left w:val="single" w:sz="6" w:space="0" w:color="auto"/>
              <w:bottom w:val="single" w:sz="6" w:space="0" w:color="auto"/>
              <w:right w:val="single" w:sz="6" w:space="0" w:color="auto"/>
            </w:tcBorders>
            <w:shd w:val="clear" w:color="auto" w:fill="FFFFFF"/>
            <w:tcMar>
              <w:top w:w="100" w:type="dxa"/>
              <w:left w:w="100" w:type="dxa"/>
              <w:bottom w:w="100" w:type="dxa"/>
              <w:right w:w="100" w:type="dxa"/>
            </w:tcMar>
            <w:vAlign w:val="center"/>
          </w:tcPr>
          <w:p w14:paraId="65043F0D" w14:textId="77777777" w:rsidR="00ED462B" w:rsidRPr="00D11BB1" w:rsidRDefault="00ED462B" w:rsidP="00B4637A">
            <w:pPr>
              <w:pStyle w:val="1"/>
              <w:spacing w:line="200" w:lineRule="exact"/>
              <w:jc w:val="center"/>
              <w:rPr>
                <w:rFonts w:ascii="游ゴシック" w:eastAsia="游ゴシック" w:hAnsi="游ゴシック" w:cstheme="majorHAnsi"/>
                <w:color w:val="000000" w:themeColor="text1"/>
                <w:sz w:val="12"/>
                <w:szCs w:val="12"/>
              </w:rPr>
            </w:pPr>
            <w:r w:rsidRPr="00D11BB1">
              <w:rPr>
                <w:rFonts w:ascii="游ゴシック" w:eastAsia="游ゴシック" w:hAnsi="游ゴシック" w:cstheme="majorHAnsi"/>
                <w:color w:val="000000" w:themeColor="text1"/>
                <w:sz w:val="12"/>
                <w:szCs w:val="12"/>
              </w:rPr>
              <w:t>L2</w:t>
            </w:r>
          </w:p>
        </w:tc>
        <w:tc>
          <w:tcPr>
            <w:tcW w:w="2176" w:type="dxa"/>
            <w:tcBorders>
              <w:top w:val="single" w:sz="6" w:space="0" w:color="auto"/>
              <w:left w:val="single" w:sz="6" w:space="0" w:color="auto"/>
              <w:bottom w:val="single" w:sz="6" w:space="0" w:color="auto"/>
              <w:right w:val="single" w:sz="6" w:space="0" w:color="auto"/>
            </w:tcBorders>
            <w:shd w:val="clear" w:color="auto" w:fill="FFFFFF"/>
            <w:tcMar>
              <w:top w:w="100" w:type="dxa"/>
              <w:left w:w="100" w:type="dxa"/>
              <w:bottom w:w="100" w:type="dxa"/>
              <w:right w:w="100" w:type="dxa"/>
            </w:tcMar>
            <w:vAlign w:val="center"/>
          </w:tcPr>
          <w:p w14:paraId="6EF3BF5E" w14:textId="7DF39CE7" w:rsidR="00ED462B" w:rsidRPr="00D11BB1" w:rsidRDefault="00ED462B" w:rsidP="00B4637A">
            <w:pPr>
              <w:pStyle w:val="1"/>
              <w:tabs>
                <w:tab w:val="left" w:pos="709"/>
                <w:tab w:val="left" w:pos="1417"/>
              </w:tabs>
              <w:spacing w:line="200" w:lineRule="exact"/>
              <w:rPr>
                <w:rFonts w:ascii="游ゴシック" w:eastAsia="游ゴシック" w:hAnsi="游ゴシック" w:cstheme="majorHAnsi"/>
                <w:color w:val="000000" w:themeColor="text1"/>
                <w:sz w:val="12"/>
                <w:szCs w:val="12"/>
              </w:rPr>
            </w:pPr>
            <w:r w:rsidRPr="00D11BB1">
              <w:rPr>
                <w:rFonts w:ascii="游ゴシック" w:eastAsia="游ゴシック" w:hAnsi="游ゴシック" w:cstheme="majorHAnsi"/>
                <w:color w:val="000000" w:themeColor="text1"/>
                <w:sz w:val="12"/>
                <w:szCs w:val="12"/>
              </w:rPr>
              <w:t>Predicting Future</w:t>
            </w:r>
            <w:r w:rsidR="0006405D" w:rsidRPr="00D11BB1">
              <w:rPr>
                <w:rFonts w:ascii="游ゴシック" w:eastAsia="游ゴシック" w:hAnsi="游ゴシック" w:cstheme="majorHAnsi"/>
                <w:color w:val="000000" w:themeColor="text1"/>
                <w:sz w:val="12"/>
                <w:szCs w:val="12"/>
              </w:rPr>
              <w:t xml:space="preserve"> </w:t>
            </w:r>
            <w:r w:rsidRPr="00D11BB1">
              <w:rPr>
                <w:rFonts w:ascii="游ゴシック" w:eastAsia="游ゴシック" w:hAnsi="游ゴシック" w:cstheme="majorHAnsi"/>
                <w:color w:val="000000" w:themeColor="text1"/>
                <w:sz w:val="12"/>
                <w:szCs w:val="12"/>
              </w:rPr>
              <w:t>Technology</w:t>
            </w:r>
          </w:p>
        </w:tc>
        <w:tc>
          <w:tcPr>
            <w:tcW w:w="2268" w:type="dxa"/>
            <w:tcBorders>
              <w:top w:val="single" w:sz="6" w:space="0" w:color="auto"/>
              <w:left w:val="single" w:sz="6" w:space="0" w:color="auto"/>
              <w:bottom w:val="single" w:sz="6" w:space="0" w:color="auto"/>
              <w:right w:val="single" w:sz="6" w:space="0" w:color="auto"/>
            </w:tcBorders>
            <w:shd w:val="clear" w:color="auto" w:fill="FFFFFF"/>
          </w:tcPr>
          <w:p w14:paraId="6ED0CFB3" w14:textId="34159EEE" w:rsidR="00ED462B" w:rsidRPr="00D11BB1" w:rsidRDefault="00BA63E3" w:rsidP="00B4637A">
            <w:pPr>
              <w:pStyle w:val="1"/>
              <w:spacing w:line="200" w:lineRule="exact"/>
              <w:rPr>
                <w:rFonts w:ascii="游ゴシック" w:eastAsia="游ゴシック" w:hAnsi="游ゴシック" w:cstheme="majorHAnsi"/>
                <w:color w:val="000000" w:themeColor="text1"/>
                <w:sz w:val="12"/>
                <w:szCs w:val="12"/>
              </w:rPr>
            </w:pPr>
            <w:r w:rsidRPr="00D11BB1">
              <w:rPr>
                <w:rFonts w:ascii="游ゴシック" w:eastAsia="游ゴシック" w:hAnsi="游ゴシック" w:cstheme="majorHAnsi" w:hint="eastAsia"/>
                <w:color w:val="000000" w:themeColor="text1"/>
                <w:sz w:val="12"/>
                <w:szCs w:val="12"/>
              </w:rPr>
              <w:t>未来予想に</w:t>
            </w:r>
            <w:r w:rsidR="006D0306" w:rsidRPr="00D11BB1">
              <w:rPr>
                <w:rFonts w:ascii="游ゴシック" w:eastAsia="游ゴシック" w:hAnsi="游ゴシック" w:cstheme="majorHAnsi" w:hint="eastAsia"/>
                <w:color w:val="000000" w:themeColor="text1"/>
                <w:sz w:val="12"/>
                <w:szCs w:val="12"/>
              </w:rPr>
              <w:t>ついて</w:t>
            </w:r>
            <w:r w:rsidRPr="00D11BB1">
              <w:rPr>
                <w:rFonts w:ascii="游ゴシック" w:eastAsia="游ゴシック" w:hAnsi="游ゴシック" w:cstheme="majorHAnsi" w:hint="eastAsia"/>
                <w:color w:val="000000" w:themeColor="text1"/>
                <w:sz w:val="12"/>
                <w:szCs w:val="12"/>
              </w:rPr>
              <w:t>扱い、</w:t>
            </w:r>
            <w:r w:rsidR="00ED462B" w:rsidRPr="00D11BB1">
              <w:rPr>
                <w:rFonts w:ascii="游ゴシック" w:eastAsia="游ゴシック" w:hAnsi="游ゴシック" w:cstheme="majorHAnsi" w:hint="eastAsia"/>
                <w:color w:val="000000" w:themeColor="text1"/>
                <w:sz w:val="12"/>
                <w:szCs w:val="12"/>
              </w:rPr>
              <w:t>主体的に社会の形成に参画し、その発展に寄与する態度を養う。</w:t>
            </w:r>
          </w:p>
        </w:tc>
        <w:tc>
          <w:tcPr>
            <w:tcW w:w="3118" w:type="dxa"/>
            <w:tcBorders>
              <w:top w:val="single" w:sz="6" w:space="0" w:color="auto"/>
              <w:left w:val="single" w:sz="6" w:space="0" w:color="auto"/>
              <w:bottom w:val="single" w:sz="6" w:space="0" w:color="auto"/>
              <w:right w:val="single" w:sz="6" w:space="0" w:color="auto"/>
            </w:tcBorders>
            <w:shd w:val="clear" w:color="auto" w:fill="FFFFFF"/>
          </w:tcPr>
          <w:p w14:paraId="1D58B2C8" w14:textId="4EFC457A" w:rsidR="00ED462B" w:rsidRPr="00D11BB1" w:rsidRDefault="00AA7649" w:rsidP="00B4637A">
            <w:pPr>
              <w:pStyle w:val="1"/>
              <w:spacing w:line="200" w:lineRule="exact"/>
              <w:rPr>
                <w:rFonts w:ascii="游ゴシック" w:eastAsia="游ゴシック" w:hAnsi="游ゴシック" w:cstheme="majorHAnsi"/>
                <w:color w:val="000000" w:themeColor="text1"/>
                <w:sz w:val="12"/>
                <w:szCs w:val="12"/>
              </w:rPr>
            </w:pPr>
            <w:r w:rsidRPr="00D11BB1">
              <w:rPr>
                <w:rFonts w:ascii="游ゴシック" w:eastAsia="游ゴシック" w:hAnsi="游ゴシック" w:cstheme="majorHAnsi" w:hint="eastAsia"/>
                <w:color w:val="000000" w:themeColor="text1"/>
                <w:sz w:val="12"/>
                <w:szCs w:val="12"/>
              </w:rPr>
              <w:t>100 年後の科学技術の予測について聞く</w:t>
            </w:r>
            <w:r w:rsidR="00F47355" w:rsidRPr="00D11BB1">
              <w:rPr>
                <w:rFonts w:ascii="游ゴシック" w:eastAsia="游ゴシック" w:hAnsi="游ゴシック" w:cstheme="majorHAnsi" w:hint="eastAsia"/>
                <w:color w:val="000000" w:themeColor="text1"/>
                <w:sz w:val="12"/>
                <w:szCs w:val="12"/>
              </w:rPr>
              <w:t>。</w:t>
            </w:r>
          </w:p>
        </w:tc>
        <w:tc>
          <w:tcPr>
            <w:tcW w:w="3119" w:type="dxa"/>
            <w:tcBorders>
              <w:top w:val="single" w:sz="6" w:space="0" w:color="auto"/>
              <w:left w:val="single" w:sz="6" w:space="0" w:color="auto"/>
              <w:bottom w:val="single" w:sz="6" w:space="0" w:color="auto"/>
              <w:right w:val="single" w:sz="6" w:space="0" w:color="auto"/>
            </w:tcBorders>
            <w:shd w:val="clear" w:color="auto" w:fill="FFFFFF"/>
          </w:tcPr>
          <w:p w14:paraId="5F86E655" w14:textId="235A5416" w:rsidR="00ED462B" w:rsidRPr="00D11BB1" w:rsidRDefault="00AA7649" w:rsidP="00B4637A">
            <w:pPr>
              <w:pStyle w:val="1"/>
              <w:spacing w:line="200" w:lineRule="exact"/>
              <w:rPr>
                <w:rFonts w:ascii="游ゴシック" w:eastAsia="游ゴシック" w:hAnsi="游ゴシック" w:cstheme="majorHAnsi"/>
                <w:color w:val="000000" w:themeColor="text1"/>
                <w:sz w:val="12"/>
                <w:szCs w:val="12"/>
              </w:rPr>
            </w:pPr>
            <w:r w:rsidRPr="00D11BB1">
              <w:rPr>
                <w:rFonts w:ascii="游ゴシック" w:eastAsia="游ゴシック" w:hAnsi="游ゴシック" w:cstheme="majorHAnsi" w:hint="eastAsia"/>
                <w:color w:val="000000" w:themeColor="text1"/>
                <w:sz w:val="12"/>
                <w:szCs w:val="12"/>
              </w:rPr>
              <w:t>発明家のニコラ・テスラが</w:t>
            </w:r>
            <w:r w:rsidR="00F47355" w:rsidRPr="00D11BB1">
              <w:rPr>
                <w:rFonts w:ascii="游ゴシック" w:eastAsia="游ゴシック" w:hAnsi="游ゴシック" w:cstheme="majorHAnsi" w:hint="eastAsia"/>
                <w:color w:val="000000" w:themeColor="text1"/>
                <w:sz w:val="12"/>
                <w:szCs w:val="12"/>
              </w:rPr>
              <w:t>、</w:t>
            </w:r>
            <w:r w:rsidRPr="00D11BB1">
              <w:rPr>
                <w:rFonts w:ascii="游ゴシック" w:eastAsia="游ゴシック" w:hAnsi="游ゴシック" w:cstheme="majorHAnsi" w:hint="eastAsia"/>
                <w:color w:val="000000" w:themeColor="text1"/>
                <w:sz w:val="12"/>
                <w:szCs w:val="12"/>
              </w:rPr>
              <w:t>100 年前に予測した科学技術について読む</w:t>
            </w:r>
            <w:r w:rsidR="00F47355" w:rsidRPr="00D11BB1">
              <w:rPr>
                <w:rFonts w:ascii="游ゴシック" w:eastAsia="游ゴシック" w:hAnsi="游ゴシック" w:cstheme="majorHAnsi" w:hint="eastAsia"/>
                <w:color w:val="000000" w:themeColor="text1"/>
                <w:sz w:val="12"/>
                <w:szCs w:val="12"/>
              </w:rPr>
              <w:t>。</w:t>
            </w:r>
          </w:p>
        </w:tc>
        <w:tc>
          <w:tcPr>
            <w:tcW w:w="3118" w:type="dxa"/>
            <w:tcBorders>
              <w:top w:val="single" w:sz="6" w:space="0" w:color="auto"/>
              <w:left w:val="single" w:sz="6" w:space="0" w:color="auto"/>
              <w:bottom w:val="single" w:sz="6" w:space="0" w:color="auto"/>
              <w:right w:val="single" w:sz="6" w:space="0" w:color="auto"/>
            </w:tcBorders>
            <w:shd w:val="clear" w:color="auto" w:fill="FFFFFF"/>
          </w:tcPr>
          <w:p w14:paraId="773C9959" w14:textId="388D11E6" w:rsidR="00ED462B" w:rsidRPr="00D11BB1" w:rsidRDefault="00ED462B" w:rsidP="00B4637A">
            <w:pPr>
              <w:pStyle w:val="1"/>
              <w:spacing w:line="200" w:lineRule="exact"/>
              <w:ind w:left="152" w:hangingChars="127" w:hanging="152"/>
              <w:rPr>
                <w:rFonts w:ascii="游ゴシック" w:eastAsia="游ゴシック" w:hAnsi="游ゴシック" w:cstheme="majorHAnsi"/>
                <w:color w:val="000000" w:themeColor="text1"/>
                <w:sz w:val="12"/>
                <w:szCs w:val="12"/>
              </w:rPr>
            </w:pPr>
            <w:r w:rsidRPr="00D11BB1">
              <w:rPr>
                <w:rFonts w:ascii="游ゴシック" w:eastAsia="游ゴシック" w:hAnsi="游ゴシック" w:cstheme="majorHAnsi" w:hint="eastAsia"/>
                <w:color w:val="000000" w:themeColor="text1"/>
                <w:sz w:val="12"/>
                <w:szCs w:val="12"/>
              </w:rPr>
              <w:t>・未来の科学技術について話し合う</w:t>
            </w:r>
            <w:r w:rsidR="00F47355" w:rsidRPr="00D11BB1">
              <w:rPr>
                <w:rFonts w:ascii="游ゴシック" w:eastAsia="游ゴシック" w:hAnsi="游ゴシック" w:cstheme="majorHAnsi" w:hint="eastAsia"/>
                <w:color w:val="000000" w:themeColor="text1"/>
                <w:sz w:val="12"/>
                <w:szCs w:val="12"/>
              </w:rPr>
              <w:t>。</w:t>
            </w:r>
          </w:p>
          <w:p w14:paraId="6ECF6544" w14:textId="39829E51" w:rsidR="00ED462B" w:rsidRPr="00D11BB1" w:rsidRDefault="00ED462B" w:rsidP="00B4637A">
            <w:pPr>
              <w:pStyle w:val="1"/>
              <w:spacing w:line="200" w:lineRule="exact"/>
              <w:ind w:left="152" w:hangingChars="127" w:hanging="152"/>
              <w:rPr>
                <w:rFonts w:ascii="游ゴシック" w:eastAsia="游ゴシック" w:hAnsi="游ゴシック" w:cstheme="majorHAnsi"/>
                <w:color w:val="000000" w:themeColor="text1"/>
                <w:sz w:val="12"/>
                <w:szCs w:val="12"/>
              </w:rPr>
            </w:pPr>
            <w:r w:rsidRPr="00D11BB1">
              <w:rPr>
                <w:rFonts w:ascii="游ゴシック" w:eastAsia="游ゴシック" w:hAnsi="游ゴシック" w:cstheme="majorHAnsi" w:hint="eastAsia"/>
                <w:color w:val="000000" w:themeColor="text1"/>
                <w:sz w:val="12"/>
                <w:szCs w:val="12"/>
              </w:rPr>
              <w:t>・未来の科学技術で最も重要なものについて自分の意見を伝える</w:t>
            </w:r>
            <w:r w:rsidR="00F47355" w:rsidRPr="00D11BB1">
              <w:rPr>
                <w:rFonts w:ascii="游ゴシック" w:eastAsia="游ゴシック" w:hAnsi="游ゴシック" w:cstheme="majorHAnsi" w:hint="eastAsia"/>
                <w:color w:val="000000" w:themeColor="text1"/>
                <w:sz w:val="12"/>
                <w:szCs w:val="12"/>
              </w:rPr>
              <w:t>。</w:t>
            </w:r>
          </w:p>
        </w:tc>
        <w:tc>
          <w:tcPr>
            <w:tcW w:w="3119" w:type="dxa"/>
            <w:tcBorders>
              <w:top w:val="single" w:sz="6" w:space="0" w:color="auto"/>
              <w:left w:val="single" w:sz="6" w:space="0" w:color="auto"/>
              <w:bottom w:val="single" w:sz="6" w:space="0" w:color="auto"/>
              <w:right w:val="single" w:sz="6" w:space="0" w:color="auto"/>
            </w:tcBorders>
            <w:shd w:val="clear" w:color="auto" w:fill="FFFFFF"/>
          </w:tcPr>
          <w:p w14:paraId="2569A220" w14:textId="20128335" w:rsidR="00ED462B" w:rsidRPr="00D11BB1" w:rsidRDefault="00ED462B" w:rsidP="00B4637A">
            <w:pPr>
              <w:pStyle w:val="1"/>
              <w:spacing w:line="200" w:lineRule="exact"/>
              <w:rPr>
                <w:rFonts w:ascii="游ゴシック" w:eastAsia="游ゴシック" w:hAnsi="游ゴシック" w:cstheme="majorHAnsi"/>
                <w:color w:val="000000" w:themeColor="text1"/>
                <w:sz w:val="12"/>
                <w:szCs w:val="12"/>
              </w:rPr>
            </w:pPr>
            <w:r w:rsidRPr="00D11BB1">
              <w:rPr>
                <w:rFonts w:ascii="游ゴシック" w:eastAsia="游ゴシック" w:hAnsi="游ゴシック" w:cstheme="majorHAnsi" w:hint="eastAsia"/>
                <w:color w:val="000000" w:themeColor="text1"/>
                <w:sz w:val="12"/>
                <w:szCs w:val="12"/>
              </w:rPr>
              <w:t>未来の科学技術で最も重要なものについてパラグラフを書く</w:t>
            </w:r>
            <w:r w:rsidR="00F47355" w:rsidRPr="00D11BB1">
              <w:rPr>
                <w:rFonts w:ascii="游ゴシック" w:eastAsia="游ゴシック" w:hAnsi="游ゴシック" w:cstheme="majorHAnsi" w:hint="eastAsia"/>
                <w:color w:val="000000" w:themeColor="text1"/>
                <w:sz w:val="12"/>
                <w:szCs w:val="12"/>
              </w:rPr>
              <w:t>。</w:t>
            </w:r>
          </w:p>
        </w:tc>
        <w:tc>
          <w:tcPr>
            <w:tcW w:w="567" w:type="dxa"/>
            <w:tcBorders>
              <w:top w:val="single" w:sz="6" w:space="0" w:color="auto"/>
              <w:left w:val="single" w:sz="6" w:space="0" w:color="auto"/>
              <w:bottom w:val="single" w:sz="6" w:space="0" w:color="auto"/>
              <w:right w:val="single" w:sz="6" w:space="0" w:color="auto"/>
            </w:tcBorders>
            <w:shd w:val="clear" w:color="auto" w:fill="FFFFFF"/>
            <w:tcMar>
              <w:top w:w="100" w:type="dxa"/>
              <w:left w:w="100" w:type="dxa"/>
              <w:bottom w:w="100" w:type="dxa"/>
              <w:right w:w="100" w:type="dxa"/>
            </w:tcMar>
            <w:vAlign w:val="center"/>
          </w:tcPr>
          <w:p w14:paraId="256CCDE7" w14:textId="62E1116B" w:rsidR="00ED462B" w:rsidRPr="00D11BB1" w:rsidRDefault="00113650" w:rsidP="00B4637A">
            <w:pPr>
              <w:pStyle w:val="1"/>
              <w:spacing w:line="200" w:lineRule="exact"/>
              <w:jc w:val="center"/>
              <w:rPr>
                <w:rFonts w:ascii="游ゴシック" w:eastAsia="游ゴシック" w:hAnsi="游ゴシック" w:cstheme="majorHAnsi"/>
                <w:color w:val="000000" w:themeColor="text1"/>
                <w:sz w:val="12"/>
                <w:szCs w:val="12"/>
              </w:rPr>
            </w:pPr>
            <w:r w:rsidRPr="00D11BB1">
              <w:rPr>
                <w:rFonts w:ascii="游ゴシック" w:eastAsia="游ゴシック" w:hAnsi="游ゴシック" w:cstheme="majorHAnsi"/>
                <w:color w:val="000000" w:themeColor="text1"/>
                <w:sz w:val="12"/>
                <w:szCs w:val="12"/>
              </w:rPr>
              <w:t>6</w:t>
            </w:r>
          </w:p>
        </w:tc>
      </w:tr>
      <w:tr w:rsidR="00D30212" w:rsidRPr="00D11BB1" w14:paraId="240B6D53" w14:textId="77777777" w:rsidTr="00B4637A">
        <w:trPr>
          <w:cantSplit/>
          <w:trHeight w:val="370"/>
        </w:trPr>
        <w:tc>
          <w:tcPr>
            <w:tcW w:w="510" w:type="dxa"/>
            <w:vMerge/>
            <w:tcBorders>
              <w:top w:val="single" w:sz="6" w:space="0" w:color="auto"/>
              <w:left w:val="single" w:sz="6" w:space="0" w:color="auto"/>
              <w:bottom w:val="single" w:sz="6" w:space="0" w:color="auto"/>
              <w:right w:val="single" w:sz="6" w:space="0" w:color="auto"/>
            </w:tcBorders>
            <w:shd w:val="clear" w:color="auto" w:fill="FFFFFF"/>
            <w:tcMar>
              <w:top w:w="100" w:type="dxa"/>
              <w:left w:w="100" w:type="dxa"/>
              <w:bottom w:w="100" w:type="dxa"/>
              <w:right w:w="100" w:type="dxa"/>
            </w:tcMar>
            <w:vAlign w:val="center"/>
          </w:tcPr>
          <w:p w14:paraId="2BC1C339" w14:textId="77777777" w:rsidR="00ED462B" w:rsidRPr="00D11BB1" w:rsidRDefault="00ED462B" w:rsidP="00B4637A">
            <w:pPr>
              <w:spacing w:line="200" w:lineRule="exact"/>
              <w:rPr>
                <w:rFonts w:ascii="游ゴシック" w:eastAsia="游ゴシック" w:hAnsi="游ゴシック" w:cstheme="majorHAnsi"/>
                <w:color w:val="000000" w:themeColor="text1"/>
                <w:sz w:val="12"/>
                <w:szCs w:val="12"/>
              </w:rPr>
            </w:pPr>
          </w:p>
        </w:tc>
        <w:tc>
          <w:tcPr>
            <w:tcW w:w="510" w:type="dxa"/>
            <w:vMerge/>
            <w:tcBorders>
              <w:top w:val="single" w:sz="6" w:space="0" w:color="auto"/>
              <w:left w:val="single" w:sz="6" w:space="0" w:color="auto"/>
              <w:bottom w:val="single" w:sz="6" w:space="0" w:color="auto"/>
              <w:right w:val="single" w:sz="6" w:space="0" w:color="auto"/>
            </w:tcBorders>
            <w:shd w:val="clear" w:color="auto" w:fill="FFFFFF"/>
            <w:tcMar>
              <w:top w:w="100" w:type="dxa"/>
              <w:left w:w="100" w:type="dxa"/>
              <w:bottom w:w="100" w:type="dxa"/>
              <w:right w:w="100" w:type="dxa"/>
            </w:tcMar>
            <w:vAlign w:val="center"/>
          </w:tcPr>
          <w:p w14:paraId="436B3EFE" w14:textId="471C60FC" w:rsidR="00ED462B" w:rsidRPr="00D11BB1" w:rsidRDefault="00ED462B" w:rsidP="00B4637A">
            <w:pPr>
              <w:pStyle w:val="1"/>
              <w:spacing w:line="200" w:lineRule="exact"/>
              <w:jc w:val="center"/>
              <w:rPr>
                <w:rFonts w:ascii="游ゴシック" w:eastAsia="游ゴシック" w:hAnsi="游ゴシック" w:cstheme="majorHAnsi"/>
                <w:color w:val="000000" w:themeColor="text1"/>
                <w:sz w:val="12"/>
                <w:szCs w:val="12"/>
              </w:rPr>
            </w:pPr>
          </w:p>
        </w:tc>
        <w:tc>
          <w:tcPr>
            <w:tcW w:w="624" w:type="dxa"/>
            <w:tcBorders>
              <w:top w:val="single" w:sz="6" w:space="0" w:color="auto"/>
              <w:left w:val="single" w:sz="6" w:space="0" w:color="auto"/>
              <w:bottom w:val="single" w:sz="6" w:space="0" w:color="auto"/>
              <w:right w:val="single" w:sz="6" w:space="0" w:color="auto"/>
            </w:tcBorders>
            <w:shd w:val="clear" w:color="auto" w:fill="FFFFFF"/>
            <w:tcMar>
              <w:top w:w="100" w:type="dxa"/>
              <w:left w:w="100" w:type="dxa"/>
              <w:bottom w:w="100" w:type="dxa"/>
              <w:right w:w="100" w:type="dxa"/>
            </w:tcMar>
            <w:vAlign w:val="center"/>
          </w:tcPr>
          <w:p w14:paraId="045C7596" w14:textId="55106FE6" w:rsidR="00ED462B" w:rsidRPr="00D11BB1" w:rsidRDefault="00757D82" w:rsidP="00B4637A">
            <w:pPr>
              <w:pStyle w:val="1"/>
              <w:spacing w:line="200" w:lineRule="exact"/>
              <w:jc w:val="center"/>
              <w:rPr>
                <w:rFonts w:ascii="游ゴシック" w:eastAsia="游ゴシック" w:hAnsi="游ゴシック" w:cstheme="majorHAnsi"/>
                <w:color w:val="000000" w:themeColor="text1"/>
                <w:sz w:val="12"/>
                <w:szCs w:val="12"/>
              </w:rPr>
            </w:pPr>
            <w:r w:rsidRPr="00D11BB1">
              <w:rPr>
                <w:rFonts w:ascii="游ゴシック" w:eastAsia="游ゴシック" w:hAnsi="游ゴシック" w:cstheme="majorHAnsi" w:hint="eastAsia"/>
                <w:color w:val="000000" w:themeColor="text1"/>
                <w:sz w:val="12"/>
                <w:szCs w:val="12"/>
              </w:rPr>
              <w:t>―</w:t>
            </w:r>
          </w:p>
        </w:tc>
        <w:tc>
          <w:tcPr>
            <w:tcW w:w="2176" w:type="dxa"/>
            <w:tcBorders>
              <w:top w:val="single" w:sz="6" w:space="0" w:color="auto"/>
              <w:left w:val="single" w:sz="6" w:space="0" w:color="auto"/>
              <w:bottom w:val="single" w:sz="6" w:space="0" w:color="auto"/>
              <w:right w:val="single" w:sz="6" w:space="0" w:color="auto"/>
            </w:tcBorders>
            <w:shd w:val="clear" w:color="auto" w:fill="FFFFFF"/>
            <w:tcMar>
              <w:top w:w="100" w:type="dxa"/>
              <w:left w:w="100" w:type="dxa"/>
              <w:bottom w:w="100" w:type="dxa"/>
              <w:right w:w="100" w:type="dxa"/>
            </w:tcMar>
            <w:vAlign w:val="center"/>
          </w:tcPr>
          <w:p w14:paraId="6A17B0C4" w14:textId="1E9860C3" w:rsidR="00ED462B" w:rsidRPr="00D11BB1" w:rsidRDefault="00ED462B" w:rsidP="00B4637A">
            <w:pPr>
              <w:pStyle w:val="1"/>
              <w:tabs>
                <w:tab w:val="left" w:pos="709"/>
                <w:tab w:val="left" w:pos="1417"/>
              </w:tabs>
              <w:spacing w:line="200" w:lineRule="exact"/>
              <w:rPr>
                <w:rFonts w:ascii="游ゴシック" w:eastAsia="游ゴシック" w:hAnsi="游ゴシック" w:cstheme="majorHAnsi"/>
                <w:color w:val="000000" w:themeColor="text1"/>
                <w:sz w:val="12"/>
                <w:szCs w:val="12"/>
              </w:rPr>
            </w:pPr>
            <w:r w:rsidRPr="00D11BB1">
              <w:rPr>
                <w:rFonts w:ascii="游ゴシック" w:eastAsia="游ゴシック" w:hAnsi="游ゴシック" w:cstheme="majorHAnsi"/>
                <w:color w:val="000000" w:themeColor="text1"/>
                <w:sz w:val="12"/>
                <w:szCs w:val="12"/>
              </w:rPr>
              <w:t>Real Life English 1</w:t>
            </w:r>
          </w:p>
        </w:tc>
        <w:tc>
          <w:tcPr>
            <w:tcW w:w="2268" w:type="dxa"/>
            <w:tcBorders>
              <w:top w:val="single" w:sz="6" w:space="0" w:color="auto"/>
              <w:left w:val="single" w:sz="6" w:space="0" w:color="auto"/>
              <w:bottom w:val="single" w:sz="6" w:space="0" w:color="auto"/>
              <w:right w:val="single" w:sz="6" w:space="0" w:color="auto"/>
            </w:tcBorders>
            <w:shd w:val="clear" w:color="auto" w:fill="FFFFFF"/>
          </w:tcPr>
          <w:p w14:paraId="7A85BB21" w14:textId="138C83A5" w:rsidR="00ED462B" w:rsidRPr="00D11BB1" w:rsidRDefault="00ED462B" w:rsidP="00B4637A">
            <w:pPr>
              <w:pStyle w:val="1"/>
              <w:spacing w:line="200" w:lineRule="exact"/>
              <w:rPr>
                <w:rFonts w:ascii="游ゴシック" w:eastAsia="游ゴシック" w:hAnsi="游ゴシック" w:cstheme="majorHAnsi"/>
                <w:color w:val="000000" w:themeColor="text1"/>
                <w:sz w:val="12"/>
                <w:szCs w:val="12"/>
              </w:rPr>
            </w:pPr>
            <w:r w:rsidRPr="00D11BB1">
              <w:rPr>
                <w:rFonts w:ascii="游ゴシック" w:eastAsia="游ゴシック" w:hAnsi="游ゴシック" w:cstheme="majorHAnsi" w:hint="eastAsia"/>
                <w:color w:val="000000" w:themeColor="text1"/>
                <w:sz w:val="12"/>
                <w:szCs w:val="12"/>
              </w:rPr>
              <w:t>日常的な話題について題材から必要な情報を捉える力を養う。</w:t>
            </w:r>
          </w:p>
        </w:tc>
        <w:tc>
          <w:tcPr>
            <w:tcW w:w="3118" w:type="dxa"/>
            <w:tcBorders>
              <w:top w:val="single" w:sz="6" w:space="0" w:color="auto"/>
              <w:left w:val="single" w:sz="6" w:space="0" w:color="auto"/>
              <w:bottom w:val="single" w:sz="6" w:space="0" w:color="auto"/>
              <w:right w:val="single" w:sz="6" w:space="0" w:color="auto"/>
            </w:tcBorders>
            <w:shd w:val="clear" w:color="auto" w:fill="FFFFFF"/>
          </w:tcPr>
          <w:p w14:paraId="27ED565B" w14:textId="54238E68" w:rsidR="00ED462B" w:rsidRPr="00D11BB1" w:rsidRDefault="0068289E" w:rsidP="00B4637A">
            <w:pPr>
              <w:pStyle w:val="1"/>
              <w:spacing w:line="200" w:lineRule="exact"/>
              <w:rPr>
                <w:rFonts w:ascii="游ゴシック" w:eastAsia="游ゴシック" w:hAnsi="游ゴシック" w:cstheme="majorHAnsi"/>
                <w:color w:val="000000" w:themeColor="text1"/>
                <w:sz w:val="12"/>
                <w:szCs w:val="12"/>
              </w:rPr>
            </w:pPr>
            <w:r w:rsidRPr="00D11BB1">
              <w:rPr>
                <w:rFonts w:ascii="游ゴシック" w:eastAsia="游ゴシック" w:hAnsi="游ゴシック" w:cstheme="majorHAnsi" w:hint="eastAsia"/>
                <w:color w:val="000000" w:themeColor="text1"/>
                <w:sz w:val="12"/>
                <w:szCs w:val="12"/>
              </w:rPr>
              <w:t>短い発話を聞き取る。</w:t>
            </w:r>
          </w:p>
        </w:tc>
        <w:tc>
          <w:tcPr>
            <w:tcW w:w="3119" w:type="dxa"/>
            <w:tcBorders>
              <w:top w:val="single" w:sz="6" w:space="0" w:color="auto"/>
              <w:left w:val="single" w:sz="6" w:space="0" w:color="auto"/>
              <w:bottom w:val="single" w:sz="6" w:space="0" w:color="auto"/>
              <w:right w:val="single" w:sz="6" w:space="0" w:color="auto"/>
            </w:tcBorders>
            <w:shd w:val="clear" w:color="auto" w:fill="FFFFFF"/>
          </w:tcPr>
          <w:p w14:paraId="738FEB95" w14:textId="6D5B4303" w:rsidR="00ED462B" w:rsidRPr="00D11BB1" w:rsidRDefault="0068289E" w:rsidP="00B4637A">
            <w:pPr>
              <w:pStyle w:val="1"/>
              <w:spacing w:line="200" w:lineRule="exact"/>
              <w:ind w:left="60" w:hangingChars="50" w:hanging="60"/>
              <w:rPr>
                <w:rFonts w:ascii="游ゴシック" w:eastAsia="游ゴシック" w:hAnsi="游ゴシック" w:cstheme="majorHAnsi"/>
                <w:color w:val="000000" w:themeColor="text1"/>
                <w:sz w:val="12"/>
                <w:szCs w:val="12"/>
              </w:rPr>
            </w:pPr>
            <w:r w:rsidRPr="00D11BB1">
              <w:rPr>
                <w:rFonts w:ascii="游ゴシック" w:eastAsia="游ゴシック" w:hAnsi="游ゴシック" w:cstheme="majorHAnsi" w:hint="eastAsia"/>
                <w:color w:val="000000" w:themeColor="text1"/>
                <w:sz w:val="12"/>
                <w:szCs w:val="12"/>
              </w:rPr>
              <w:t>ウェブサイトやチャットを読み取る。</w:t>
            </w:r>
          </w:p>
        </w:tc>
        <w:tc>
          <w:tcPr>
            <w:tcW w:w="3118" w:type="dxa"/>
            <w:tcBorders>
              <w:top w:val="single" w:sz="6" w:space="0" w:color="auto"/>
              <w:left w:val="single" w:sz="6" w:space="0" w:color="auto"/>
              <w:bottom w:val="single" w:sz="6" w:space="0" w:color="auto"/>
              <w:right w:val="single" w:sz="6" w:space="0" w:color="auto"/>
            </w:tcBorders>
            <w:shd w:val="clear" w:color="auto" w:fill="FFFFFF"/>
          </w:tcPr>
          <w:p w14:paraId="5716A252" w14:textId="3C038270" w:rsidR="00ED462B" w:rsidRPr="00D11BB1" w:rsidRDefault="00B45A9C" w:rsidP="00B4637A">
            <w:pPr>
              <w:pStyle w:val="1"/>
              <w:spacing w:line="200" w:lineRule="exact"/>
              <w:rPr>
                <w:rFonts w:ascii="游ゴシック" w:eastAsia="游ゴシック" w:hAnsi="游ゴシック" w:cstheme="majorHAnsi"/>
                <w:color w:val="000000" w:themeColor="text1"/>
                <w:sz w:val="12"/>
                <w:szCs w:val="12"/>
              </w:rPr>
            </w:pPr>
            <w:r w:rsidRPr="00D11BB1">
              <w:rPr>
                <w:rFonts w:ascii="游ゴシック" w:eastAsia="游ゴシック" w:hAnsi="游ゴシック" w:cstheme="majorHAnsi" w:hint="eastAsia"/>
                <w:color w:val="000000" w:themeColor="text1"/>
                <w:sz w:val="12"/>
                <w:szCs w:val="12"/>
              </w:rPr>
              <w:t>聞き取った内容をもとに、</w:t>
            </w:r>
            <w:r w:rsidR="0068289E" w:rsidRPr="00D11BB1">
              <w:rPr>
                <w:rFonts w:ascii="游ゴシック" w:eastAsia="游ゴシック" w:hAnsi="游ゴシック" w:cstheme="majorHAnsi" w:hint="eastAsia"/>
                <w:color w:val="000000" w:themeColor="text1"/>
                <w:sz w:val="12"/>
                <w:szCs w:val="12"/>
              </w:rPr>
              <w:t>イラストを描写する。</w:t>
            </w:r>
          </w:p>
        </w:tc>
        <w:tc>
          <w:tcPr>
            <w:tcW w:w="3119" w:type="dxa"/>
            <w:tcBorders>
              <w:top w:val="single" w:sz="6" w:space="0" w:color="auto"/>
              <w:left w:val="single" w:sz="6" w:space="0" w:color="auto"/>
              <w:bottom w:val="single" w:sz="6" w:space="0" w:color="auto"/>
              <w:right w:val="single" w:sz="6" w:space="0" w:color="auto"/>
            </w:tcBorders>
            <w:shd w:val="clear" w:color="auto" w:fill="FFFFFF"/>
          </w:tcPr>
          <w:p w14:paraId="46D54954" w14:textId="513FFEA0" w:rsidR="00ED462B" w:rsidRPr="00D11BB1" w:rsidRDefault="00B45A9C" w:rsidP="00B4637A">
            <w:pPr>
              <w:pStyle w:val="1"/>
              <w:spacing w:line="200" w:lineRule="exact"/>
              <w:rPr>
                <w:rFonts w:ascii="游ゴシック" w:eastAsia="游ゴシック" w:hAnsi="游ゴシック" w:cstheme="majorHAnsi"/>
                <w:color w:val="000000" w:themeColor="text1"/>
                <w:sz w:val="12"/>
                <w:szCs w:val="12"/>
              </w:rPr>
            </w:pPr>
            <w:r w:rsidRPr="00D11BB1">
              <w:rPr>
                <w:rFonts w:ascii="游ゴシック" w:eastAsia="游ゴシック" w:hAnsi="游ゴシック" w:cstheme="majorHAnsi" w:hint="eastAsia"/>
                <w:color w:val="000000" w:themeColor="text1"/>
                <w:sz w:val="12"/>
                <w:szCs w:val="12"/>
              </w:rPr>
              <w:t>読み取った内容をもとに、</w:t>
            </w:r>
            <w:r w:rsidR="0068289E" w:rsidRPr="00D11BB1">
              <w:rPr>
                <w:rFonts w:ascii="游ゴシック" w:eastAsia="游ゴシック" w:hAnsi="游ゴシック" w:cstheme="majorHAnsi" w:hint="eastAsia"/>
                <w:color w:val="000000" w:themeColor="text1"/>
                <w:sz w:val="12"/>
                <w:szCs w:val="12"/>
              </w:rPr>
              <w:t>表の説明を書く。</w:t>
            </w:r>
          </w:p>
        </w:tc>
        <w:tc>
          <w:tcPr>
            <w:tcW w:w="567" w:type="dxa"/>
            <w:tcBorders>
              <w:top w:val="single" w:sz="6" w:space="0" w:color="auto"/>
              <w:left w:val="single" w:sz="6" w:space="0" w:color="auto"/>
              <w:bottom w:val="single" w:sz="6" w:space="0" w:color="auto"/>
              <w:right w:val="single" w:sz="6" w:space="0" w:color="auto"/>
            </w:tcBorders>
            <w:shd w:val="clear" w:color="auto" w:fill="FFFFFF"/>
            <w:tcMar>
              <w:top w:w="100" w:type="dxa"/>
              <w:left w:w="100" w:type="dxa"/>
              <w:bottom w:w="100" w:type="dxa"/>
              <w:right w:w="100" w:type="dxa"/>
            </w:tcMar>
            <w:vAlign w:val="center"/>
          </w:tcPr>
          <w:p w14:paraId="1A5E05A6" w14:textId="4EF683FF" w:rsidR="00ED462B" w:rsidRPr="00D11BB1" w:rsidRDefault="00967AAE" w:rsidP="00B4637A">
            <w:pPr>
              <w:pStyle w:val="1"/>
              <w:spacing w:line="200" w:lineRule="exact"/>
              <w:jc w:val="center"/>
              <w:rPr>
                <w:rFonts w:ascii="游ゴシック" w:eastAsia="游ゴシック" w:hAnsi="游ゴシック" w:cstheme="majorHAnsi"/>
                <w:color w:val="000000" w:themeColor="text1"/>
                <w:sz w:val="12"/>
                <w:szCs w:val="12"/>
              </w:rPr>
            </w:pPr>
            <w:r w:rsidRPr="00D11BB1">
              <w:rPr>
                <w:rFonts w:ascii="游ゴシック" w:eastAsia="游ゴシック" w:hAnsi="游ゴシック" w:cstheme="majorHAnsi"/>
                <w:color w:val="000000" w:themeColor="text1"/>
                <w:sz w:val="12"/>
                <w:szCs w:val="12"/>
              </w:rPr>
              <w:t>2</w:t>
            </w:r>
          </w:p>
        </w:tc>
      </w:tr>
      <w:tr w:rsidR="00D30212" w:rsidRPr="00D11BB1" w14:paraId="13BC2580" w14:textId="77777777" w:rsidTr="00B4637A">
        <w:trPr>
          <w:cantSplit/>
          <w:trHeight w:val="200"/>
        </w:trPr>
        <w:tc>
          <w:tcPr>
            <w:tcW w:w="510" w:type="dxa"/>
            <w:vMerge/>
            <w:tcBorders>
              <w:top w:val="single" w:sz="6" w:space="0" w:color="auto"/>
              <w:left w:val="single" w:sz="6" w:space="0" w:color="auto"/>
              <w:bottom w:val="single" w:sz="6" w:space="0" w:color="auto"/>
              <w:right w:val="single" w:sz="6" w:space="0" w:color="auto"/>
            </w:tcBorders>
            <w:shd w:val="clear" w:color="auto" w:fill="FFFFFF"/>
            <w:tcMar>
              <w:top w:w="100" w:type="dxa"/>
              <w:left w:w="100" w:type="dxa"/>
              <w:bottom w:w="100" w:type="dxa"/>
              <w:right w:w="100" w:type="dxa"/>
            </w:tcMar>
            <w:vAlign w:val="center"/>
          </w:tcPr>
          <w:p w14:paraId="656DCF95" w14:textId="77777777" w:rsidR="00ED462B" w:rsidRPr="00D11BB1" w:rsidRDefault="00ED462B" w:rsidP="00B4637A">
            <w:pPr>
              <w:spacing w:line="200" w:lineRule="exact"/>
              <w:rPr>
                <w:rFonts w:ascii="游ゴシック" w:eastAsia="游ゴシック" w:hAnsi="游ゴシック" w:cstheme="majorHAnsi"/>
                <w:color w:val="000000" w:themeColor="text1"/>
                <w:sz w:val="12"/>
                <w:szCs w:val="12"/>
              </w:rPr>
            </w:pPr>
          </w:p>
        </w:tc>
        <w:tc>
          <w:tcPr>
            <w:tcW w:w="510" w:type="dxa"/>
            <w:vMerge/>
            <w:tcBorders>
              <w:top w:val="single" w:sz="6" w:space="0" w:color="auto"/>
              <w:left w:val="single" w:sz="6" w:space="0" w:color="auto"/>
              <w:bottom w:val="single" w:sz="6" w:space="0" w:color="auto"/>
              <w:right w:val="single" w:sz="6" w:space="0" w:color="auto"/>
            </w:tcBorders>
            <w:shd w:val="clear" w:color="auto" w:fill="FFFFFF"/>
            <w:tcMar>
              <w:top w:w="100" w:type="dxa"/>
              <w:left w:w="100" w:type="dxa"/>
              <w:bottom w:w="100" w:type="dxa"/>
              <w:right w:w="100" w:type="dxa"/>
            </w:tcMar>
            <w:vAlign w:val="center"/>
          </w:tcPr>
          <w:p w14:paraId="40C17D71" w14:textId="6BC33AAB" w:rsidR="00ED462B" w:rsidRPr="00D11BB1" w:rsidRDefault="00ED462B" w:rsidP="00B4637A">
            <w:pPr>
              <w:pStyle w:val="1"/>
              <w:spacing w:line="200" w:lineRule="exact"/>
              <w:jc w:val="center"/>
              <w:rPr>
                <w:rFonts w:ascii="游ゴシック" w:eastAsia="游ゴシック" w:hAnsi="游ゴシック" w:cstheme="majorHAnsi"/>
                <w:color w:val="000000" w:themeColor="text1"/>
                <w:sz w:val="12"/>
                <w:szCs w:val="12"/>
              </w:rPr>
            </w:pPr>
          </w:p>
        </w:tc>
        <w:tc>
          <w:tcPr>
            <w:tcW w:w="624" w:type="dxa"/>
            <w:vMerge w:val="restart"/>
            <w:tcBorders>
              <w:top w:val="single" w:sz="6" w:space="0" w:color="auto"/>
              <w:left w:val="single" w:sz="6" w:space="0" w:color="auto"/>
              <w:bottom w:val="single" w:sz="6" w:space="0" w:color="auto"/>
              <w:right w:val="single" w:sz="6" w:space="0" w:color="auto"/>
            </w:tcBorders>
            <w:shd w:val="clear" w:color="auto" w:fill="FFFFFF"/>
            <w:tcMar>
              <w:top w:w="100" w:type="dxa"/>
              <w:left w:w="100" w:type="dxa"/>
              <w:bottom w:w="100" w:type="dxa"/>
              <w:right w:w="100" w:type="dxa"/>
            </w:tcMar>
            <w:vAlign w:val="center"/>
          </w:tcPr>
          <w:p w14:paraId="59F62A9F" w14:textId="58172298" w:rsidR="00ED462B" w:rsidRPr="00D11BB1" w:rsidRDefault="00ED462B" w:rsidP="00B4637A">
            <w:pPr>
              <w:pStyle w:val="1"/>
              <w:spacing w:line="200" w:lineRule="exact"/>
              <w:jc w:val="center"/>
              <w:rPr>
                <w:rFonts w:ascii="游ゴシック" w:eastAsia="游ゴシック" w:hAnsi="游ゴシック" w:cstheme="majorHAnsi"/>
                <w:color w:val="000000" w:themeColor="text1"/>
                <w:sz w:val="12"/>
                <w:szCs w:val="12"/>
              </w:rPr>
            </w:pPr>
            <w:r w:rsidRPr="00D11BB1">
              <w:rPr>
                <w:rFonts w:ascii="游ゴシック" w:eastAsia="游ゴシック" w:hAnsi="游ゴシック" w:cstheme="majorHAnsi"/>
                <w:color w:val="000000" w:themeColor="text1"/>
                <w:sz w:val="12"/>
                <w:szCs w:val="12"/>
              </w:rPr>
              <w:t>L3</w:t>
            </w:r>
          </w:p>
        </w:tc>
        <w:tc>
          <w:tcPr>
            <w:tcW w:w="2176" w:type="dxa"/>
            <w:vMerge w:val="restart"/>
            <w:tcBorders>
              <w:top w:val="single" w:sz="6" w:space="0" w:color="auto"/>
              <w:left w:val="single" w:sz="6" w:space="0" w:color="auto"/>
              <w:bottom w:val="single" w:sz="6" w:space="0" w:color="auto"/>
              <w:right w:val="single" w:sz="6" w:space="0" w:color="auto"/>
            </w:tcBorders>
            <w:shd w:val="clear" w:color="auto" w:fill="FFFFFF"/>
            <w:tcMar>
              <w:top w:w="100" w:type="dxa"/>
              <w:left w:w="100" w:type="dxa"/>
              <w:bottom w:w="100" w:type="dxa"/>
              <w:right w:w="100" w:type="dxa"/>
            </w:tcMar>
            <w:vAlign w:val="center"/>
          </w:tcPr>
          <w:p w14:paraId="53CDF60B" w14:textId="2CBC9092" w:rsidR="00ED462B" w:rsidRPr="00D11BB1" w:rsidRDefault="00ED462B" w:rsidP="00B4637A">
            <w:pPr>
              <w:pStyle w:val="1"/>
              <w:tabs>
                <w:tab w:val="left" w:pos="709"/>
                <w:tab w:val="left" w:pos="1417"/>
              </w:tabs>
              <w:spacing w:line="200" w:lineRule="exact"/>
              <w:rPr>
                <w:rFonts w:ascii="游ゴシック" w:eastAsia="游ゴシック" w:hAnsi="游ゴシック" w:cstheme="majorHAnsi"/>
                <w:color w:val="000000" w:themeColor="text1"/>
                <w:sz w:val="12"/>
                <w:szCs w:val="12"/>
              </w:rPr>
            </w:pPr>
            <w:r w:rsidRPr="00D11BB1">
              <w:rPr>
                <w:rFonts w:ascii="游ゴシック" w:eastAsia="游ゴシック" w:hAnsi="游ゴシック" w:cstheme="majorHAnsi"/>
                <w:color w:val="000000" w:themeColor="text1"/>
                <w:sz w:val="12"/>
                <w:szCs w:val="12"/>
              </w:rPr>
              <w:t>The Science of Sleep</w:t>
            </w:r>
          </w:p>
        </w:tc>
        <w:tc>
          <w:tcPr>
            <w:tcW w:w="2268" w:type="dxa"/>
            <w:vMerge w:val="restart"/>
            <w:tcBorders>
              <w:top w:val="single" w:sz="6" w:space="0" w:color="auto"/>
              <w:left w:val="single" w:sz="6" w:space="0" w:color="auto"/>
              <w:bottom w:val="single" w:sz="6" w:space="0" w:color="auto"/>
              <w:right w:val="single" w:sz="6" w:space="0" w:color="auto"/>
            </w:tcBorders>
            <w:shd w:val="clear" w:color="auto" w:fill="FFFFFF"/>
          </w:tcPr>
          <w:p w14:paraId="0DC4C447" w14:textId="699F2F2F" w:rsidR="00ED462B" w:rsidRPr="00D11BB1" w:rsidRDefault="006D0306" w:rsidP="00B4637A">
            <w:pPr>
              <w:pStyle w:val="1"/>
              <w:spacing w:line="200" w:lineRule="exact"/>
              <w:rPr>
                <w:rFonts w:ascii="游ゴシック" w:eastAsia="游ゴシック" w:hAnsi="游ゴシック" w:cstheme="majorHAnsi"/>
                <w:color w:val="000000" w:themeColor="text1"/>
                <w:sz w:val="12"/>
                <w:szCs w:val="12"/>
              </w:rPr>
            </w:pPr>
            <w:r w:rsidRPr="00D11BB1">
              <w:rPr>
                <w:rFonts w:ascii="游ゴシック" w:eastAsia="游ゴシック" w:hAnsi="游ゴシック" w:cstheme="majorHAnsi" w:hint="eastAsia"/>
                <w:color w:val="000000" w:themeColor="text1"/>
                <w:sz w:val="12"/>
                <w:szCs w:val="12"/>
              </w:rPr>
              <w:t>睡眠について扱い、</w:t>
            </w:r>
            <w:r w:rsidR="00ED462B" w:rsidRPr="00D11BB1">
              <w:rPr>
                <w:rFonts w:ascii="游ゴシック" w:eastAsia="游ゴシック" w:hAnsi="游ゴシック" w:cstheme="majorHAnsi" w:hint="eastAsia"/>
                <w:color w:val="000000" w:themeColor="text1"/>
                <w:sz w:val="12"/>
                <w:szCs w:val="12"/>
              </w:rPr>
              <w:t>豊かな情操を培うとともに、健やかな身体を養う</w:t>
            </w:r>
            <w:r w:rsidR="00B01CDD" w:rsidRPr="00D11BB1">
              <w:rPr>
                <w:rFonts w:ascii="游ゴシック" w:eastAsia="游ゴシック" w:hAnsi="游ゴシック" w:cstheme="majorHAnsi" w:hint="eastAsia"/>
                <w:color w:val="000000" w:themeColor="text1"/>
                <w:sz w:val="12"/>
                <w:szCs w:val="12"/>
              </w:rPr>
              <w:t>ことにつなげる</w:t>
            </w:r>
            <w:r w:rsidR="00ED462B" w:rsidRPr="00D11BB1">
              <w:rPr>
                <w:rFonts w:ascii="游ゴシック" w:eastAsia="游ゴシック" w:hAnsi="游ゴシック" w:cstheme="majorHAnsi" w:hint="eastAsia"/>
                <w:color w:val="000000" w:themeColor="text1"/>
                <w:sz w:val="12"/>
                <w:szCs w:val="12"/>
              </w:rPr>
              <w:t>。</w:t>
            </w:r>
          </w:p>
        </w:tc>
        <w:tc>
          <w:tcPr>
            <w:tcW w:w="3118" w:type="dxa"/>
            <w:vMerge w:val="restart"/>
            <w:tcBorders>
              <w:top w:val="single" w:sz="6" w:space="0" w:color="auto"/>
              <w:left w:val="single" w:sz="6" w:space="0" w:color="auto"/>
              <w:bottom w:val="single" w:sz="6" w:space="0" w:color="auto"/>
              <w:right w:val="single" w:sz="6" w:space="0" w:color="auto"/>
            </w:tcBorders>
            <w:shd w:val="clear" w:color="auto" w:fill="FFFFFF"/>
          </w:tcPr>
          <w:p w14:paraId="76041844" w14:textId="19207C85" w:rsidR="00ED462B" w:rsidRPr="00D11BB1" w:rsidRDefault="006A4BC1" w:rsidP="00B4637A">
            <w:pPr>
              <w:pStyle w:val="1"/>
              <w:spacing w:line="200" w:lineRule="exact"/>
              <w:rPr>
                <w:rFonts w:ascii="游ゴシック" w:eastAsia="游ゴシック" w:hAnsi="游ゴシック" w:cstheme="majorHAnsi"/>
                <w:color w:val="000000" w:themeColor="text1"/>
                <w:sz w:val="12"/>
                <w:szCs w:val="12"/>
              </w:rPr>
            </w:pPr>
            <w:r w:rsidRPr="00D11BB1">
              <w:rPr>
                <w:rFonts w:ascii="游ゴシック" w:eastAsia="游ゴシック" w:hAnsi="游ゴシック" w:cstheme="majorHAnsi" w:hint="eastAsia"/>
                <w:color w:val="000000" w:themeColor="text1"/>
                <w:sz w:val="12"/>
                <w:szCs w:val="12"/>
              </w:rPr>
              <w:t>睡眠の重要性について聞く</w:t>
            </w:r>
            <w:r w:rsidR="00F47355" w:rsidRPr="00D11BB1">
              <w:rPr>
                <w:rFonts w:ascii="游ゴシック" w:eastAsia="游ゴシック" w:hAnsi="游ゴシック" w:cstheme="majorHAnsi" w:hint="eastAsia"/>
                <w:color w:val="000000" w:themeColor="text1"/>
                <w:sz w:val="12"/>
                <w:szCs w:val="12"/>
              </w:rPr>
              <w:t>。</w:t>
            </w:r>
          </w:p>
        </w:tc>
        <w:tc>
          <w:tcPr>
            <w:tcW w:w="3119" w:type="dxa"/>
            <w:vMerge w:val="restart"/>
            <w:tcBorders>
              <w:top w:val="single" w:sz="6" w:space="0" w:color="auto"/>
              <w:left w:val="single" w:sz="6" w:space="0" w:color="auto"/>
              <w:bottom w:val="single" w:sz="6" w:space="0" w:color="auto"/>
              <w:right w:val="single" w:sz="6" w:space="0" w:color="auto"/>
            </w:tcBorders>
            <w:shd w:val="clear" w:color="auto" w:fill="FFFFFF"/>
          </w:tcPr>
          <w:p w14:paraId="0290078D" w14:textId="0B79F993" w:rsidR="00ED462B" w:rsidRPr="00D11BB1" w:rsidRDefault="006A4BC1" w:rsidP="00B4637A">
            <w:pPr>
              <w:pStyle w:val="1"/>
              <w:spacing w:line="200" w:lineRule="exact"/>
              <w:ind w:left="60" w:hangingChars="50" w:hanging="60"/>
              <w:rPr>
                <w:rFonts w:ascii="游ゴシック" w:eastAsia="游ゴシック" w:hAnsi="游ゴシック" w:cstheme="majorHAnsi"/>
                <w:color w:val="000000" w:themeColor="text1"/>
                <w:sz w:val="12"/>
                <w:szCs w:val="12"/>
              </w:rPr>
            </w:pPr>
            <w:r w:rsidRPr="00D11BB1">
              <w:rPr>
                <w:rFonts w:ascii="游ゴシック" w:eastAsia="游ゴシック" w:hAnsi="游ゴシック" w:cstheme="majorHAnsi" w:hint="eastAsia"/>
                <w:color w:val="000000" w:themeColor="text1"/>
                <w:sz w:val="12"/>
                <w:szCs w:val="12"/>
              </w:rPr>
              <w:t>睡眠と記憶の関係性について読む</w:t>
            </w:r>
            <w:r w:rsidR="00F47355" w:rsidRPr="00D11BB1">
              <w:rPr>
                <w:rFonts w:ascii="游ゴシック" w:eastAsia="游ゴシック" w:hAnsi="游ゴシック" w:cstheme="majorHAnsi" w:hint="eastAsia"/>
                <w:color w:val="000000" w:themeColor="text1"/>
                <w:sz w:val="12"/>
                <w:szCs w:val="12"/>
              </w:rPr>
              <w:t>。</w:t>
            </w:r>
          </w:p>
        </w:tc>
        <w:tc>
          <w:tcPr>
            <w:tcW w:w="3118" w:type="dxa"/>
            <w:vMerge w:val="restart"/>
            <w:tcBorders>
              <w:top w:val="single" w:sz="6" w:space="0" w:color="auto"/>
              <w:left w:val="single" w:sz="6" w:space="0" w:color="auto"/>
              <w:bottom w:val="single" w:sz="6" w:space="0" w:color="auto"/>
              <w:right w:val="single" w:sz="6" w:space="0" w:color="auto"/>
            </w:tcBorders>
            <w:shd w:val="clear" w:color="auto" w:fill="FFFFFF"/>
          </w:tcPr>
          <w:p w14:paraId="6817605A" w14:textId="742B760B" w:rsidR="00ED462B" w:rsidRPr="00D11BB1" w:rsidRDefault="00ED462B" w:rsidP="00B4637A">
            <w:pPr>
              <w:pStyle w:val="1"/>
              <w:spacing w:line="200" w:lineRule="exact"/>
              <w:ind w:left="152" w:hangingChars="127" w:hanging="152"/>
              <w:rPr>
                <w:rFonts w:ascii="游ゴシック" w:eastAsia="游ゴシック" w:hAnsi="游ゴシック" w:cstheme="majorHAnsi"/>
                <w:color w:val="000000" w:themeColor="text1"/>
                <w:sz w:val="12"/>
                <w:szCs w:val="12"/>
              </w:rPr>
            </w:pPr>
            <w:r w:rsidRPr="00D11BB1">
              <w:rPr>
                <w:rFonts w:ascii="游ゴシック" w:eastAsia="游ゴシック" w:hAnsi="游ゴシック" w:cstheme="majorHAnsi" w:hint="eastAsia"/>
                <w:color w:val="000000" w:themeColor="text1"/>
                <w:sz w:val="12"/>
                <w:szCs w:val="12"/>
              </w:rPr>
              <w:t>・睡眠の重要性について話し合う</w:t>
            </w:r>
            <w:r w:rsidR="00F47355" w:rsidRPr="00D11BB1">
              <w:rPr>
                <w:rFonts w:ascii="游ゴシック" w:eastAsia="游ゴシック" w:hAnsi="游ゴシック" w:cstheme="majorHAnsi" w:hint="eastAsia"/>
                <w:color w:val="000000" w:themeColor="text1"/>
                <w:sz w:val="12"/>
                <w:szCs w:val="12"/>
              </w:rPr>
              <w:t>。</w:t>
            </w:r>
          </w:p>
          <w:p w14:paraId="1623EF5A" w14:textId="6FCF0C35" w:rsidR="00ED462B" w:rsidRPr="00D11BB1" w:rsidRDefault="00ED462B" w:rsidP="00B4637A">
            <w:pPr>
              <w:pStyle w:val="1"/>
              <w:spacing w:line="200" w:lineRule="exact"/>
              <w:ind w:left="152" w:hangingChars="127" w:hanging="152"/>
              <w:rPr>
                <w:rFonts w:ascii="游ゴシック" w:eastAsia="游ゴシック" w:hAnsi="游ゴシック" w:cstheme="majorHAnsi"/>
                <w:color w:val="000000" w:themeColor="text1"/>
                <w:sz w:val="12"/>
                <w:szCs w:val="12"/>
              </w:rPr>
            </w:pPr>
            <w:r w:rsidRPr="00D11BB1">
              <w:rPr>
                <w:rFonts w:ascii="游ゴシック" w:eastAsia="游ゴシック" w:hAnsi="游ゴシック" w:cstheme="majorHAnsi" w:hint="eastAsia"/>
                <w:color w:val="000000" w:themeColor="text1"/>
                <w:sz w:val="12"/>
                <w:szCs w:val="12"/>
              </w:rPr>
              <w:t>・睡眠不足から生じる問題を抱えている友人に</w:t>
            </w:r>
            <w:r w:rsidR="00F47355" w:rsidRPr="00D11BB1">
              <w:rPr>
                <w:rFonts w:ascii="游ゴシック" w:eastAsia="游ゴシック" w:hAnsi="游ゴシック" w:cstheme="majorHAnsi" w:hint="eastAsia"/>
                <w:color w:val="000000" w:themeColor="text1"/>
                <w:sz w:val="12"/>
                <w:szCs w:val="12"/>
              </w:rPr>
              <w:t>、</w:t>
            </w:r>
            <w:r w:rsidRPr="00D11BB1">
              <w:rPr>
                <w:rFonts w:ascii="游ゴシック" w:eastAsia="游ゴシック" w:hAnsi="游ゴシック" w:cstheme="majorHAnsi" w:hint="eastAsia"/>
                <w:color w:val="000000" w:themeColor="text1"/>
                <w:sz w:val="12"/>
                <w:szCs w:val="12"/>
              </w:rPr>
              <w:t>解決策を伝える</w:t>
            </w:r>
            <w:r w:rsidR="00F47355" w:rsidRPr="00D11BB1">
              <w:rPr>
                <w:rFonts w:ascii="游ゴシック" w:eastAsia="游ゴシック" w:hAnsi="游ゴシック" w:cstheme="majorHAnsi" w:hint="eastAsia"/>
                <w:color w:val="000000" w:themeColor="text1"/>
                <w:sz w:val="12"/>
                <w:szCs w:val="12"/>
              </w:rPr>
              <w:t>。</w:t>
            </w:r>
          </w:p>
        </w:tc>
        <w:tc>
          <w:tcPr>
            <w:tcW w:w="3119" w:type="dxa"/>
            <w:vMerge w:val="restart"/>
            <w:tcBorders>
              <w:top w:val="single" w:sz="6" w:space="0" w:color="auto"/>
              <w:left w:val="single" w:sz="6" w:space="0" w:color="auto"/>
              <w:bottom w:val="single" w:sz="6" w:space="0" w:color="auto"/>
              <w:right w:val="single" w:sz="6" w:space="0" w:color="auto"/>
            </w:tcBorders>
            <w:shd w:val="clear" w:color="auto" w:fill="FFFFFF"/>
          </w:tcPr>
          <w:p w14:paraId="45DA8FA7" w14:textId="06119ED6" w:rsidR="00ED462B" w:rsidRPr="00D11BB1" w:rsidRDefault="00F34978" w:rsidP="00B4637A">
            <w:pPr>
              <w:pStyle w:val="1"/>
              <w:spacing w:line="200" w:lineRule="exact"/>
              <w:rPr>
                <w:rFonts w:ascii="游ゴシック" w:eastAsia="游ゴシック" w:hAnsi="游ゴシック" w:cstheme="majorHAnsi"/>
                <w:color w:val="000000" w:themeColor="text1"/>
                <w:sz w:val="12"/>
                <w:szCs w:val="12"/>
              </w:rPr>
            </w:pPr>
            <w:r>
              <w:rPr>
                <w:rFonts w:ascii="游ゴシック" w:eastAsia="游ゴシック" w:hAnsi="游ゴシック" w:cstheme="majorHAnsi" w:hint="eastAsia"/>
                <w:color w:val="000000" w:themeColor="text1"/>
                <w:sz w:val="12"/>
                <w:szCs w:val="12"/>
              </w:rPr>
              <w:t>睡眠不足によって起きる問題とその解決策</w:t>
            </w:r>
            <w:r w:rsidR="003E25D5" w:rsidRPr="00D11BB1">
              <w:rPr>
                <w:rFonts w:ascii="游ゴシック" w:eastAsia="游ゴシック" w:hAnsi="游ゴシック" w:cstheme="majorHAnsi" w:hint="eastAsia"/>
                <w:color w:val="000000" w:themeColor="text1"/>
                <w:sz w:val="12"/>
                <w:szCs w:val="12"/>
              </w:rPr>
              <w:t>についてパラグラフを書く。</w:t>
            </w:r>
          </w:p>
        </w:tc>
        <w:tc>
          <w:tcPr>
            <w:tcW w:w="567" w:type="dxa"/>
            <w:vMerge w:val="restart"/>
            <w:tcBorders>
              <w:top w:val="single" w:sz="6" w:space="0" w:color="auto"/>
              <w:left w:val="single" w:sz="6" w:space="0" w:color="auto"/>
              <w:bottom w:val="single" w:sz="6" w:space="0" w:color="auto"/>
              <w:right w:val="single" w:sz="6" w:space="0" w:color="auto"/>
            </w:tcBorders>
            <w:shd w:val="clear" w:color="auto" w:fill="FFFFFF"/>
            <w:tcMar>
              <w:top w:w="100" w:type="dxa"/>
              <w:left w:w="100" w:type="dxa"/>
              <w:bottom w:w="100" w:type="dxa"/>
              <w:right w:w="100" w:type="dxa"/>
            </w:tcMar>
            <w:vAlign w:val="center"/>
          </w:tcPr>
          <w:p w14:paraId="7BA212E7" w14:textId="2C2894AE" w:rsidR="00ED462B" w:rsidRPr="00D11BB1" w:rsidRDefault="00113650" w:rsidP="00B4637A">
            <w:pPr>
              <w:pStyle w:val="1"/>
              <w:spacing w:line="200" w:lineRule="exact"/>
              <w:jc w:val="center"/>
              <w:rPr>
                <w:rFonts w:ascii="游ゴシック" w:eastAsia="游ゴシック" w:hAnsi="游ゴシック" w:cstheme="majorHAnsi"/>
                <w:color w:val="000000" w:themeColor="text1"/>
                <w:sz w:val="12"/>
                <w:szCs w:val="12"/>
              </w:rPr>
            </w:pPr>
            <w:r w:rsidRPr="00D11BB1">
              <w:rPr>
                <w:rFonts w:ascii="游ゴシック" w:eastAsia="游ゴシック" w:hAnsi="游ゴシック" w:cstheme="majorHAnsi"/>
                <w:color w:val="000000" w:themeColor="text1"/>
                <w:sz w:val="12"/>
                <w:szCs w:val="12"/>
              </w:rPr>
              <w:t>6</w:t>
            </w:r>
          </w:p>
        </w:tc>
      </w:tr>
      <w:tr w:rsidR="00D30212" w:rsidRPr="00D11BB1" w14:paraId="34496026" w14:textId="77777777" w:rsidTr="00B4637A">
        <w:trPr>
          <w:cantSplit/>
          <w:trHeight w:val="200"/>
        </w:trPr>
        <w:tc>
          <w:tcPr>
            <w:tcW w:w="510" w:type="dxa"/>
            <w:vMerge/>
            <w:tcBorders>
              <w:top w:val="single" w:sz="6" w:space="0" w:color="auto"/>
              <w:left w:val="single" w:sz="6" w:space="0" w:color="auto"/>
              <w:bottom w:val="single" w:sz="6" w:space="0" w:color="auto"/>
              <w:right w:val="single" w:sz="6" w:space="0" w:color="auto"/>
            </w:tcBorders>
            <w:shd w:val="clear" w:color="auto" w:fill="FFFFFF"/>
            <w:tcMar>
              <w:top w:w="100" w:type="dxa"/>
              <w:left w:w="100" w:type="dxa"/>
              <w:bottom w:w="100" w:type="dxa"/>
              <w:right w:w="100" w:type="dxa"/>
            </w:tcMar>
            <w:vAlign w:val="center"/>
          </w:tcPr>
          <w:p w14:paraId="746A73D6" w14:textId="77777777" w:rsidR="00ED462B" w:rsidRPr="00D11BB1" w:rsidRDefault="00ED462B" w:rsidP="00B4637A">
            <w:pPr>
              <w:spacing w:line="200" w:lineRule="exact"/>
              <w:rPr>
                <w:rFonts w:ascii="游ゴシック" w:eastAsia="游ゴシック" w:hAnsi="游ゴシック" w:cstheme="majorHAnsi"/>
                <w:color w:val="000000" w:themeColor="text1"/>
                <w:sz w:val="12"/>
                <w:szCs w:val="12"/>
              </w:rPr>
            </w:pPr>
          </w:p>
        </w:tc>
        <w:tc>
          <w:tcPr>
            <w:tcW w:w="510" w:type="dxa"/>
            <w:vMerge w:val="restart"/>
            <w:tcBorders>
              <w:top w:val="single" w:sz="6" w:space="0" w:color="auto"/>
              <w:left w:val="single" w:sz="6" w:space="0" w:color="auto"/>
              <w:bottom w:val="single" w:sz="6" w:space="0" w:color="auto"/>
              <w:right w:val="single" w:sz="6" w:space="0" w:color="auto"/>
            </w:tcBorders>
            <w:shd w:val="clear" w:color="auto" w:fill="FFFFFF"/>
            <w:tcMar>
              <w:top w:w="100" w:type="dxa"/>
              <w:left w:w="100" w:type="dxa"/>
              <w:bottom w:w="100" w:type="dxa"/>
              <w:right w:w="100" w:type="dxa"/>
            </w:tcMar>
            <w:vAlign w:val="center"/>
          </w:tcPr>
          <w:p w14:paraId="32EAD14E" w14:textId="50061B5E" w:rsidR="00ED462B" w:rsidRPr="00D11BB1" w:rsidRDefault="00ED462B" w:rsidP="00B4637A">
            <w:pPr>
              <w:pStyle w:val="1"/>
              <w:spacing w:line="200" w:lineRule="exact"/>
              <w:jc w:val="center"/>
              <w:rPr>
                <w:rFonts w:ascii="游ゴシック" w:eastAsia="游ゴシック" w:hAnsi="游ゴシック" w:cstheme="majorHAnsi"/>
                <w:color w:val="000000" w:themeColor="text1"/>
                <w:sz w:val="12"/>
                <w:szCs w:val="12"/>
              </w:rPr>
            </w:pPr>
            <w:r w:rsidRPr="00D11BB1">
              <w:rPr>
                <w:rFonts w:ascii="游ゴシック" w:eastAsia="游ゴシック" w:hAnsi="游ゴシック" w:cstheme="majorHAnsi" w:hint="eastAsia"/>
                <w:color w:val="000000" w:themeColor="text1"/>
                <w:sz w:val="12"/>
                <w:szCs w:val="12"/>
              </w:rPr>
              <w:t>6</w:t>
            </w:r>
          </w:p>
        </w:tc>
        <w:tc>
          <w:tcPr>
            <w:tcW w:w="624" w:type="dxa"/>
            <w:vMerge/>
            <w:tcBorders>
              <w:top w:val="single" w:sz="6" w:space="0" w:color="auto"/>
              <w:left w:val="single" w:sz="6" w:space="0" w:color="auto"/>
              <w:bottom w:val="single" w:sz="6" w:space="0" w:color="auto"/>
              <w:right w:val="single" w:sz="6" w:space="0" w:color="auto"/>
            </w:tcBorders>
            <w:shd w:val="clear" w:color="auto" w:fill="FFFFFF"/>
            <w:tcMar>
              <w:top w:w="100" w:type="dxa"/>
              <w:left w:w="100" w:type="dxa"/>
              <w:bottom w:w="100" w:type="dxa"/>
              <w:right w:w="100" w:type="dxa"/>
            </w:tcMar>
            <w:vAlign w:val="center"/>
          </w:tcPr>
          <w:p w14:paraId="756C5AD9" w14:textId="77777777" w:rsidR="00ED462B" w:rsidRPr="00D11BB1" w:rsidRDefault="00ED462B" w:rsidP="00B4637A">
            <w:pPr>
              <w:pStyle w:val="1"/>
              <w:spacing w:line="200" w:lineRule="exact"/>
              <w:jc w:val="center"/>
              <w:rPr>
                <w:rFonts w:ascii="游ゴシック" w:eastAsia="游ゴシック" w:hAnsi="游ゴシック" w:cstheme="majorHAnsi"/>
                <w:color w:val="000000" w:themeColor="text1"/>
                <w:sz w:val="12"/>
                <w:szCs w:val="12"/>
              </w:rPr>
            </w:pPr>
          </w:p>
        </w:tc>
        <w:tc>
          <w:tcPr>
            <w:tcW w:w="2176" w:type="dxa"/>
            <w:vMerge/>
            <w:tcBorders>
              <w:top w:val="single" w:sz="6" w:space="0" w:color="auto"/>
              <w:left w:val="single" w:sz="6" w:space="0" w:color="auto"/>
              <w:bottom w:val="single" w:sz="6" w:space="0" w:color="auto"/>
              <w:right w:val="single" w:sz="6" w:space="0" w:color="auto"/>
            </w:tcBorders>
            <w:shd w:val="clear" w:color="auto" w:fill="FFFFFF"/>
            <w:tcMar>
              <w:top w:w="100" w:type="dxa"/>
              <w:left w:w="100" w:type="dxa"/>
              <w:bottom w:w="100" w:type="dxa"/>
              <w:right w:w="100" w:type="dxa"/>
            </w:tcMar>
            <w:vAlign w:val="center"/>
          </w:tcPr>
          <w:p w14:paraId="58E63BE7" w14:textId="77777777" w:rsidR="00ED462B" w:rsidRPr="00D11BB1" w:rsidRDefault="00ED462B" w:rsidP="00B4637A">
            <w:pPr>
              <w:pStyle w:val="1"/>
              <w:tabs>
                <w:tab w:val="left" w:pos="709"/>
                <w:tab w:val="left" w:pos="1417"/>
              </w:tabs>
              <w:spacing w:line="200" w:lineRule="exact"/>
              <w:rPr>
                <w:rFonts w:ascii="游ゴシック" w:eastAsia="游ゴシック" w:hAnsi="游ゴシック" w:cstheme="majorHAnsi"/>
                <w:color w:val="000000" w:themeColor="text1"/>
                <w:sz w:val="12"/>
                <w:szCs w:val="12"/>
              </w:rPr>
            </w:pPr>
          </w:p>
        </w:tc>
        <w:tc>
          <w:tcPr>
            <w:tcW w:w="2268" w:type="dxa"/>
            <w:vMerge/>
            <w:tcBorders>
              <w:top w:val="single" w:sz="6" w:space="0" w:color="auto"/>
              <w:left w:val="single" w:sz="6" w:space="0" w:color="auto"/>
              <w:bottom w:val="single" w:sz="6" w:space="0" w:color="auto"/>
              <w:right w:val="single" w:sz="6" w:space="0" w:color="auto"/>
            </w:tcBorders>
            <w:shd w:val="clear" w:color="auto" w:fill="FFFFFF"/>
          </w:tcPr>
          <w:p w14:paraId="1394FD8A" w14:textId="77777777" w:rsidR="00ED462B" w:rsidRPr="00D11BB1" w:rsidRDefault="00ED462B" w:rsidP="00B4637A">
            <w:pPr>
              <w:pStyle w:val="1"/>
              <w:spacing w:line="200" w:lineRule="exact"/>
              <w:rPr>
                <w:rFonts w:ascii="游ゴシック" w:eastAsia="游ゴシック" w:hAnsi="游ゴシック" w:cstheme="majorHAnsi"/>
                <w:color w:val="000000" w:themeColor="text1"/>
                <w:sz w:val="12"/>
                <w:szCs w:val="12"/>
              </w:rPr>
            </w:pPr>
          </w:p>
        </w:tc>
        <w:tc>
          <w:tcPr>
            <w:tcW w:w="3118" w:type="dxa"/>
            <w:vMerge/>
            <w:tcBorders>
              <w:top w:val="single" w:sz="6" w:space="0" w:color="auto"/>
              <w:left w:val="single" w:sz="6" w:space="0" w:color="auto"/>
              <w:bottom w:val="single" w:sz="6" w:space="0" w:color="auto"/>
              <w:right w:val="single" w:sz="6" w:space="0" w:color="auto"/>
            </w:tcBorders>
            <w:shd w:val="clear" w:color="auto" w:fill="FFFFFF"/>
          </w:tcPr>
          <w:p w14:paraId="55CF4AD5" w14:textId="77777777" w:rsidR="00ED462B" w:rsidRPr="00D11BB1" w:rsidRDefault="00ED462B" w:rsidP="00B4637A">
            <w:pPr>
              <w:pStyle w:val="1"/>
              <w:spacing w:line="200" w:lineRule="exact"/>
              <w:rPr>
                <w:rFonts w:ascii="游ゴシック" w:eastAsia="游ゴシック" w:hAnsi="游ゴシック" w:cstheme="majorHAnsi"/>
                <w:color w:val="000000" w:themeColor="text1"/>
                <w:sz w:val="12"/>
                <w:szCs w:val="12"/>
              </w:rPr>
            </w:pPr>
          </w:p>
        </w:tc>
        <w:tc>
          <w:tcPr>
            <w:tcW w:w="3119" w:type="dxa"/>
            <w:vMerge/>
            <w:tcBorders>
              <w:top w:val="single" w:sz="6" w:space="0" w:color="auto"/>
              <w:left w:val="single" w:sz="6" w:space="0" w:color="auto"/>
              <w:bottom w:val="single" w:sz="6" w:space="0" w:color="auto"/>
              <w:right w:val="single" w:sz="6" w:space="0" w:color="auto"/>
            </w:tcBorders>
            <w:shd w:val="clear" w:color="auto" w:fill="FFFFFF"/>
          </w:tcPr>
          <w:p w14:paraId="0C76B3F6" w14:textId="77777777" w:rsidR="00ED462B" w:rsidRPr="00D11BB1" w:rsidRDefault="00ED462B" w:rsidP="00B4637A">
            <w:pPr>
              <w:pStyle w:val="1"/>
              <w:spacing w:line="200" w:lineRule="exact"/>
              <w:ind w:left="60" w:hangingChars="50" w:hanging="60"/>
              <w:rPr>
                <w:rFonts w:ascii="游ゴシック" w:eastAsia="游ゴシック" w:hAnsi="游ゴシック" w:cstheme="majorHAnsi"/>
                <w:color w:val="000000" w:themeColor="text1"/>
                <w:sz w:val="12"/>
                <w:szCs w:val="12"/>
              </w:rPr>
            </w:pPr>
          </w:p>
        </w:tc>
        <w:tc>
          <w:tcPr>
            <w:tcW w:w="3118" w:type="dxa"/>
            <w:vMerge/>
            <w:tcBorders>
              <w:top w:val="single" w:sz="6" w:space="0" w:color="auto"/>
              <w:left w:val="single" w:sz="6" w:space="0" w:color="auto"/>
              <w:bottom w:val="single" w:sz="6" w:space="0" w:color="auto"/>
              <w:right w:val="single" w:sz="6" w:space="0" w:color="auto"/>
            </w:tcBorders>
            <w:shd w:val="clear" w:color="auto" w:fill="FFFFFF"/>
          </w:tcPr>
          <w:p w14:paraId="40E28B08" w14:textId="77777777" w:rsidR="00ED462B" w:rsidRPr="00D11BB1" w:rsidRDefault="00ED462B" w:rsidP="00B4637A">
            <w:pPr>
              <w:pStyle w:val="1"/>
              <w:spacing w:line="200" w:lineRule="exact"/>
              <w:ind w:left="152" w:hangingChars="127" w:hanging="152"/>
              <w:rPr>
                <w:rFonts w:ascii="游ゴシック" w:eastAsia="游ゴシック" w:hAnsi="游ゴシック" w:cstheme="majorHAnsi"/>
                <w:color w:val="000000" w:themeColor="text1"/>
                <w:sz w:val="12"/>
                <w:szCs w:val="12"/>
              </w:rPr>
            </w:pPr>
          </w:p>
        </w:tc>
        <w:tc>
          <w:tcPr>
            <w:tcW w:w="3119" w:type="dxa"/>
            <w:vMerge/>
            <w:tcBorders>
              <w:top w:val="single" w:sz="6" w:space="0" w:color="auto"/>
              <w:left w:val="single" w:sz="6" w:space="0" w:color="auto"/>
              <w:bottom w:val="single" w:sz="6" w:space="0" w:color="auto"/>
              <w:right w:val="single" w:sz="6" w:space="0" w:color="auto"/>
            </w:tcBorders>
            <w:shd w:val="clear" w:color="auto" w:fill="FFFFFF"/>
          </w:tcPr>
          <w:p w14:paraId="4DFC8141" w14:textId="77777777" w:rsidR="00ED462B" w:rsidRPr="00D11BB1" w:rsidRDefault="00ED462B" w:rsidP="00B4637A">
            <w:pPr>
              <w:pStyle w:val="1"/>
              <w:spacing w:line="200" w:lineRule="exact"/>
              <w:rPr>
                <w:rFonts w:ascii="游ゴシック" w:eastAsia="游ゴシック" w:hAnsi="游ゴシック" w:cstheme="majorHAnsi"/>
                <w:color w:val="000000" w:themeColor="text1"/>
                <w:sz w:val="12"/>
                <w:szCs w:val="12"/>
              </w:rPr>
            </w:pPr>
          </w:p>
        </w:tc>
        <w:tc>
          <w:tcPr>
            <w:tcW w:w="567" w:type="dxa"/>
            <w:vMerge/>
            <w:tcBorders>
              <w:top w:val="single" w:sz="6" w:space="0" w:color="auto"/>
              <w:left w:val="single" w:sz="6" w:space="0" w:color="auto"/>
              <w:bottom w:val="single" w:sz="6" w:space="0" w:color="auto"/>
              <w:right w:val="single" w:sz="6" w:space="0" w:color="auto"/>
            </w:tcBorders>
            <w:shd w:val="clear" w:color="auto" w:fill="FFFFFF"/>
            <w:tcMar>
              <w:top w:w="100" w:type="dxa"/>
              <w:left w:w="100" w:type="dxa"/>
              <w:bottom w:w="100" w:type="dxa"/>
              <w:right w:w="100" w:type="dxa"/>
            </w:tcMar>
            <w:vAlign w:val="center"/>
          </w:tcPr>
          <w:p w14:paraId="6AF78229" w14:textId="77777777" w:rsidR="00ED462B" w:rsidRPr="00D11BB1" w:rsidRDefault="00ED462B" w:rsidP="00B4637A">
            <w:pPr>
              <w:pStyle w:val="1"/>
              <w:spacing w:line="200" w:lineRule="exact"/>
              <w:jc w:val="center"/>
              <w:rPr>
                <w:rFonts w:ascii="游ゴシック" w:eastAsia="游ゴシック" w:hAnsi="游ゴシック" w:cstheme="majorHAnsi"/>
                <w:color w:val="000000" w:themeColor="text1"/>
                <w:sz w:val="12"/>
                <w:szCs w:val="12"/>
              </w:rPr>
            </w:pPr>
          </w:p>
        </w:tc>
      </w:tr>
      <w:tr w:rsidR="00D30212" w:rsidRPr="00D11BB1" w14:paraId="4A6C49D2" w14:textId="77777777" w:rsidTr="00B4637A">
        <w:trPr>
          <w:cantSplit/>
          <w:trHeight w:val="646"/>
        </w:trPr>
        <w:tc>
          <w:tcPr>
            <w:tcW w:w="510" w:type="dxa"/>
            <w:vMerge/>
            <w:tcBorders>
              <w:top w:val="single" w:sz="6" w:space="0" w:color="auto"/>
              <w:left w:val="single" w:sz="6" w:space="0" w:color="auto"/>
              <w:bottom w:val="single" w:sz="6" w:space="0" w:color="auto"/>
              <w:right w:val="single" w:sz="6" w:space="0" w:color="auto"/>
            </w:tcBorders>
            <w:shd w:val="clear" w:color="auto" w:fill="FFFFFF"/>
            <w:tcMar>
              <w:top w:w="100" w:type="dxa"/>
              <w:left w:w="100" w:type="dxa"/>
              <w:bottom w:w="100" w:type="dxa"/>
              <w:right w:w="100" w:type="dxa"/>
            </w:tcMar>
            <w:vAlign w:val="center"/>
          </w:tcPr>
          <w:p w14:paraId="680E4502" w14:textId="77777777" w:rsidR="00ED462B" w:rsidRPr="00D11BB1" w:rsidRDefault="00ED462B" w:rsidP="00B4637A">
            <w:pPr>
              <w:spacing w:line="200" w:lineRule="exact"/>
              <w:rPr>
                <w:rFonts w:ascii="游ゴシック" w:eastAsia="游ゴシック" w:hAnsi="游ゴシック" w:cstheme="majorHAnsi"/>
                <w:color w:val="000000" w:themeColor="text1"/>
                <w:sz w:val="12"/>
                <w:szCs w:val="12"/>
              </w:rPr>
            </w:pPr>
          </w:p>
        </w:tc>
        <w:tc>
          <w:tcPr>
            <w:tcW w:w="510" w:type="dxa"/>
            <w:vMerge/>
            <w:tcBorders>
              <w:top w:val="single" w:sz="6" w:space="0" w:color="auto"/>
              <w:left w:val="single" w:sz="6" w:space="0" w:color="auto"/>
              <w:bottom w:val="single" w:sz="6" w:space="0" w:color="auto"/>
              <w:right w:val="single" w:sz="6" w:space="0" w:color="auto"/>
            </w:tcBorders>
            <w:shd w:val="clear" w:color="auto" w:fill="FFFFFF"/>
            <w:tcMar>
              <w:top w:w="100" w:type="dxa"/>
              <w:left w:w="100" w:type="dxa"/>
              <w:bottom w:w="100" w:type="dxa"/>
              <w:right w:w="100" w:type="dxa"/>
            </w:tcMar>
            <w:vAlign w:val="center"/>
          </w:tcPr>
          <w:p w14:paraId="067A5A09" w14:textId="6ADD8A0E" w:rsidR="00ED462B" w:rsidRPr="00D11BB1" w:rsidRDefault="00ED462B" w:rsidP="00B4637A">
            <w:pPr>
              <w:pStyle w:val="1"/>
              <w:spacing w:line="200" w:lineRule="exact"/>
              <w:jc w:val="center"/>
              <w:rPr>
                <w:rFonts w:ascii="游ゴシック" w:eastAsia="游ゴシック" w:hAnsi="游ゴシック" w:cstheme="majorHAnsi"/>
                <w:color w:val="000000" w:themeColor="text1"/>
                <w:sz w:val="12"/>
                <w:szCs w:val="12"/>
              </w:rPr>
            </w:pPr>
          </w:p>
        </w:tc>
        <w:tc>
          <w:tcPr>
            <w:tcW w:w="624" w:type="dxa"/>
            <w:tcBorders>
              <w:top w:val="single" w:sz="6" w:space="0" w:color="auto"/>
              <w:left w:val="single" w:sz="6" w:space="0" w:color="auto"/>
              <w:bottom w:val="single" w:sz="6" w:space="0" w:color="auto"/>
              <w:right w:val="single" w:sz="6" w:space="0" w:color="auto"/>
            </w:tcBorders>
            <w:shd w:val="clear" w:color="auto" w:fill="FFFFFF"/>
            <w:tcMar>
              <w:top w:w="100" w:type="dxa"/>
              <w:left w:w="100" w:type="dxa"/>
              <w:bottom w:w="100" w:type="dxa"/>
              <w:right w:w="100" w:type="dxa"/>
            </w:tcMar>
            <w:vAlign w:val="center"/>
          </w:tcPr>
          <w:p w14:paraId="1EDCCBDC" w14:textId="49E5C23B" w:rsidR="00ED462B" w:rsidRPr="00D11BB1" w:rsidRDefault="00ED462B" w:rsidP="00B4637A">
            <w:pPr>
              <w:pStyle w:val="1"/>
              <w:spacing w:line="200" w:lineRule="exact"/>
              <w:jc w:val="center"/>
              <w:rPr>
                <w:rFonts w:ascii="游ゴシック" w:eastAsia="游ゴシック" w:hAnsi="游ゴシック" w:cstheme="majorHAnsi"/>
                <w:color w:val="000000" w:themeColor="text1"/>
                <w:sz w:val="12"/>
                <w:szCs w:val="12"/>
              </w:rPr>
            </w:pPr>
            <w:r w:rsidRPr="00D11BB1">
              <w:rPr>
                <w:rFonts w:ascii="游ゴシック" w:eastAsia="游ゴシック" w:hAnsi="游ゴシック" w:cstheme="majorHAnsi"/>
                <w:color w:val="000000" w:themeColor="text1"/>
                <w:sz w:val="12"/>
                <w:szCs w:val="12"/>
              </w:rPr>
              <w:t>L4</w:t>
            </w:r>
          </w:p>
        </w:tc>
        <w:tc>
          <w:tcPr>
            <w:tcW w:w="2176" w:type="dxa"/>
            <w:tcBorders>
              <w:top w:val="single" w:sz="6" w:space="0" w:color="auto"/>
              <w:left w:val="single" w:sz="6" w:space="0" w:color="auto"/>
              <w:bottom w:val="single" w:sz="6" w:space="0" w:color="auto"/>
              <w:right w:val="single" w:sz="6" w:space="0" w:color="auto"/>
            </w:tcBorders>
            <w:shd w:val="clear" w:color="auto" w:fill="FFFFFF"/>
            <w:tcMar>
              <w:top w:w="100" w:type="dxa"/>
              <w:left w:w="100" w:type="dxa"/>
              <w:bottom w:w="100" w:type="dxa"/>
              <w:right w:w="100" w:type="dxa"/>
            </w:tcMar>
            <w:vAlign w:val="center"/>
          </w:tcPr>
          <w:p w14:paraId="1785806E" w14:textId="4B37AEF5" w:rsidR="00ED462B" w:rsidRPr="00D11BB1" w:rsidRDefault="00ED462B" w:rsidP="00B4637A">
            <w:pPr>
              <w:pStyle w:val="1"/>
              <w:tabs>
                <w:tab w:val="left" w:pos="709"/>
                <w:tab w:val="left" w:pos="1417"/>
              </w:tabs>
              <w:spacing w:line="200" w:lineRule="exact"/>
              <w:rPr>
                <w:rFonts w:ascii="游ゴシック" w:eastAsia="游ゴシック" w:hAnsi="游ゴシック" w:cstheme="majorHAnsi"/>
                <w:color w:val="000000" w:themeColor="text1"/>
                <w:sz w:val="12"/>
                <w:szCs w:val="12"/>
              </w:rPr>
            </w:pPr>
            <w:r w:rsidRPr="00D11BB1">
              <w:rPr>
                <w:rFonts w:ascii="游ゴシック" w:eastAsia="游ゴシック" w:hAnsi="游ゴシック" w:cstheme="majorHAnsi"/>
                <w:color w:val="000000" w:themeColor="text1"/>
                <w:sz w:val="12"/>
                <w:szCs w:val="12"/>
              </w:rPr>
              <w:t>Diversity and Inclusion</w:t>
            </w:r>
          </w:p>
        </w:tc>
        <w:tc>
          <w:tcPr>
            <w:tcW w:w="2268" w:type="dxa"/>
            <w:tcBorders>
              <w:top w:val="single" w:sz="6" w:space="0" w:color="auto"/>
              <w:left w:val="single" w:sz="6" w:space="0" w:color="auto"/>
              <w:bottom w:val="single" w:sz="6" w:space="0" w:color="auto"/>
              <w:right w:val="single" w:sz="6" w:space="0" w:color="auto"/>
            </w:tcBorders>
            <w:shd w:val="clear" w:color="auto" w:fill="FFFFFF"/>
          </w:tcPr>
          <w:p w14:paraId="3A9F1CE0" w14:textId="1862E64D" w:rsidR="00ED462B" w:rsidRPr="00D11BB1" w:rsidRDefault="00B01CDD" w:rsidP="00B4637A">
            <w:pPr>
              <w:pStyle w:val="1"/>
              <w:spacing w:line="200" w:lineRule="exact"/>
              <w:rPr>
                <w:rFonts w:ascii="游ゴシック" w:eastAsia="游ゴシック" w:hAnsi="游ゴシック" w:cstheme="majorHAnsi"/>
                <w:color w:val="000000" w:themeColor="text1"/>
                <w:sz w:val="12"/>
                <w:szCs w:val="12"/>
              </w:rPr>
            </w:pPr>
            <w:r w:rsidRPr="00D11BB1">
              <w:rPr>
                <w:rFonts w:ascii="游ゴシック" w:eastAsia="游ゴシック" w:hAnsi="游ゴシック" w:cstheme="majorHAnsi" w:hint="eastAsia"/>
                <w:color w:val="000000" w:themeColor="text1"/>
                <w:sz w:val="12"/>
                <w:szCs w:val="12"/>
              </w:rPr>
              <w:t>多様性について扱い、</w:t>
            </w:r>
            <w:r w:rsidR="00ED462B" w:rsidRPr="00D11BB1">
              <w:rPr>
                <w:rFonts w:ascii="游ゴシック" w:eastAsia="游ゴシック" w:hAnsi="游ゴシック" w:cstheme="majorHAnsi" w:hint="eastAsia"/>
                <w:color w:val="000000" w:themeColor="text1"/>
                <w:sz w:val="12"/>
                <w:szCs w:val="12"/>
              </w:rPr>
              <w:t>他国を尊重し、国際社会の平和と発展に寄与する態度を養う。</w:t>
            </w:r>
          </w:p>
        </w:tc>
        <w:tc>
          <w:tcPr>
            <w:tcW w:w="3118" w:type="dxa"/>
            <w:tcBorders>
              <w:top w:val="single" w:sz="6" w:space="0" w:color="auto"/>
              <w:left w:val="single" w:sz="6" w:space="0" w:color="auto"/>
              <w:bottom w:val="single" w:sz="6" w:space="0" w:color="auto"/>
              <w:right w:val="single" w:sz="6" w:space="0" w:color="auto"/>
            </w:tcBorders>
            <w:shd w:val="clear" w:color="auto" w:fill="FFFFFF"/>
          </w:tcPr>
          <w:p w14:paraId="4A9E1B48" w14:textId="2550F808" w:rsidR="00ED462B" w:rsidRPr="00D11BB1" w:rsidRDefault="006A4BC1" w:rsidP="00B4637A">
            <w:pPr>
              <w:pStyle w:val="1"/>
              <w:spacing w:line="200" w:lineRule="exact"/>
              <w:rPr>
                <w:rFonts w:ascii="游ゴシック" w:eastAsia="游ゴシック" w:hAnsi="游ゴシック" w:cstheme="majorHAnsi"/>
                <w:color w:val="000000" w:themeColor="text1"/>
                <w:sz w:val="12"/>
                <w:szCs w:val="12"/>
              </w:rPr>
            </w:pPr>
            <w:r w:rsidRPr="00D11BB1">
              <w:rPr>
                <w:rFonts w:ascii="游ゴシック" w:eastAsia="游ゴシック" w:hAnsi="游ゴシック" w:cstheme="majorHAnsi" w:hint="eastAsia"/>
                <w:color w:val="000000" w:themeColor="text1"/>
                <w:sz w:val="12"/>
                <w:szCs w:val="12"/>
              </w:rPr>
              <w:t>町や企業で多様性を促進している事例について聞く</w:t>
            </w:r>
            <w:r w:rsidR="00F47355" w:rsidRPr="00D11BB1">
              <w:rPr>
                <w:rFonts w:ascii="游ゴシック" w:eastAsia="游ゴシック" w:hAnsi="游ゴシック" w:cstheme="majorHAnsi" w:hint="eastAsia"/>
                <w:color w:val="000000" w:themeColor="text1"/>
                <w:sz w:val="12"/>
                <w:szCs w:val="12"/>
              </w:rPr>
              <w:t>。</w:t>
            </w:r>
          </w:p>
        </w:tc>
        <w:tc>
          <w:tcPr>
            <w:tcW w:w="3119" w:type="dxa"/>
            <w:tcBorders>
              <w:top w:val="single" w:sz="6" w:space="0" w:color="auto"/>
              <w:left w:val="single" w:sz="6" w:space="0" w:color="auto"/>
              <w:bottom w:val="single" w:sz="6" w:space="0" w:color="auto"/>
              <w:right w:val="single" w:sz="6" w:space="0" w:color="auto"/>
            </w:tcBorders>
            <w:shd w:val="clear" w:color="auto" w:fill="FFFFFF"/>
          </w:tcPr>
          <w:p w14:paraId="0B137FC2" w14:textId="1C8EF4E9" w:rsidR="00ED462B" w:rsidRPr="00D11BB1" w:rsidRDefault="006A4BC1" w:rsidP="00B4637A">
            <w:pPr>
              <w:pStyle w:val="1"/>
              <w:spacing w:line="200" w:lineRule="exact"/>
              <w:rPr>
                <w:rFonts w:ascii="游ゴシック" w:eastAsia="游ゴシック" w:hAnsi="游ゴシック" w:cstheme="majorHAnsi"/>
                <w:color w:val="000000" w:themeColor="text1"/>
                <w:sz w:val="12"/>
                <w:szCs w:val="12"/>
              </w:rPr>
            </w:pPr>
            <w:r w:rsidRPr="00D11BB1">
              <w:rPr>
                <w:rFonts w:ascii="游ゴシック" w:eastAsia="游ゴシック" w:hAnsi="游ゴシック" w:cstheme="majorHAnsi" w:hint="eastAsia"/>
                <w:color w:val="000000" w:themeColor="text1"/>
                <w:sz w:val="12"/>
                <w:szCs w:val="12"/>
              </w:rPr>
              <w:t>文化的な多様性を促進するために重要なことについて読む</w:t>
            </w:r>
            <w:r w:rsidR="00F47355" w:rsidRPr="00D11BB1">
              <w:rPr>
                <w:rFonts w:ascii="游ゴシック" w:eastAsia="游ゴシック" w:hAnsi="游ゴシック" w:cstheme="majorHAnsi" w:hint="eastAsia"/>
                <w:color w:val="000000" w:themeColor="text1"/>
                <w:sz w:val="12"/>
                <w:szCs w:val="12"/>
              </w:rPr>
              <w:t>。</w:t>
            </w:r>
          </w:p>
        </w:tc>
        <w:tc>
          <w:tcPr>
            <w:tcW w:w="3118" w:type="dxa"/>
            <w:tcBorders>
              <w:top w:val="single" w:sz="6" w:space="0" w:color="auto"/>
              <w:left w:val="single" w:sz="6" w:space="0" w:color="auto"/>
              <w:bottom w:val="single" w:sz="6" w:space="0" w:color="auto"/>
              <w:right w:val="single" w:sz="6" w:space="0" w:color="auto"/>
            </w:tcBorders>
            <w:shd w:val="clear" w:color="auto" w:fill="FFFFFF"/>
          </w:tcPr>
          <w:p w14:paraId="0C7D0ED1" w14:textId="136C404F" w:rsidR="00806058" w:rsidRPr="00D11BB1" w:rsidRDefault="00806058" w:rsidP="00B4637A">
            <w:pPr>
              <w:pStyle w:val="1"/>
              <w:spacing w:line="200" w:lineRule="exact"/>
              <w:ind w:left="152" w:hangingChars="127" w:hanging="152"/>
              <w:rPr>
                <w:rFonts w:ascii="游ゴシック" w:eastAsia="游ゴシック" w:hAnsi="游ゴシック" w:cstheme="majorHAnsi"/>
                <w:color w:val="000000" w:themeColor="text1"/>
                <w:sz w:val="12"/>
                <w:szCs w:val="12"/>
              </w:rPr>
            </w:pPr>
            <w:r w:rsidRPr="00D11BB1">
              <w:rPr>
                <w:rFonts w:ascii="游ゴシック" w:eastAsia="游ゴシック" w:hAnsi="游ゴシック" w:cstheme="majorHAnsi" w:hint="eastAsia"/>
                <w:color w:val="000000" w:themeColor="text1"/>
                <w:sz w:val="12"/>
                <w:szCs w:val="12"/>
              </w:rPr>
              <w:t>・多様性を促進する方法について話し合う</w:t>
            </w:r>
            <w:r w:rsidR="00F47355" w:rsidRPr="00D11BB1">
              <w:rPr>
                <w:rFonts w:ascii="游ゴシック" w:eastAsia="游ゴシック" w:hAnsi="游ゴシック" w:cstheme="majorHAnsi" w:hint="eastAsia"/>
                <w:color w:val="000000" w:themeColor="text1"/>
                <w:sz w:val="12"/>
                <w:szCs w:val="12"/>
              </w:rPr>
              <w:t>。</w:t>
            </w:r>
          </w:p>
          <w:p w14:paraId="2E896C54" w14:textId="41404DFD" w:rsidR="00ED462B" w:rsidRPr="00D11BB1" w:rsidRDefault="00806058" w:rsidP="00B4637A">
            <w:pPr>
              <w:pStyle w:val="1"/>
              <w:spacing w:line="200" w:lineRule="exact"/>
              <w:ind w:left="152" w:hangingChars="127" w:hanging="152"/>
              <w:rPr>
                <w:rFonts w:ascii="游ゴシック" w:eastAsia="游ゴシック" w:hAnsi="游ゴシック" w:cstheme="majorHAnsi"/>
                <w:color w:val="000000" w:themeColor="text1"/>
                <w:sz w:val="12"/>
                <w:szCs w:val="12"/>
              </w:rPr>
            </w:pPr>
            <w:r w:rsidRPr="00D11BB1">
              <w:rPr>
                <w:rFonts w:ascii="游ゴシック" w:eastAsia="游ゴシック" w:hAnsi="游ゴシック" w:cstheme="majorHAnsi" w:hint="eastAsia"/>
                <w:color w:val="000000" w:themeColor="text1"/>
                <w:sz w:val="12"/>
                <w:szCs w:val="12"/>
              </w:rPr>
              <w:t>・多様性を促進する方法についてスピーチをする</w:t>
            </w:r>
            <w:r w:rsidR="00F47355" w:rsidRPr="00D11BB1">
              <w:rPr>
                <w:rFonts w:ascii="游ゴシック" w:eastAsia="游ゴシック" w:hAnsi="游ゴシック" w:cstheme="majorHAnsi" w:hint="eastAsia"/>
                <w:color w:val="000000" w:themeColor="text1"/>
                <w:sz w:val="12"/>
                <w:szCs w:val="12"/>
              </w:rPr>
              <w:t>。</w:t>
            </w:r>
          </w:p>
        </w:tc>
        <w:tc>
          <w:tcPr>
            <w:tcW w:w="3119" w:type="dxa"/>
            <w:tcBorders>
              <w:top w:val="single" w:sz="6" w:space="0" w:color="auto"/>
              <w:left w:val="single" w:sz="6" w:space="0" w:color="auto"/>
              <w:bottom w:val="single" w:sz="6" w:space="0" w:color="auto"/>
              <w:right w:val="single" w:sz="6" w:space="0" w:color="auto"/>
            </w:tcBorders>
            <w:shd w:val="clear" w:color="auto" w:fill="FFFFFF"/>
          </w:tcPr>
          <w:p w14:paraId="7BF9B7C6" w14:textId="6B1FD0E2" w:rsidR="00ED462B" w:rsidRPr="00D11BB1" w:rsidRDefault="003E25D5" w:rsidP="00B4637A">
            <w:pPr>
              <w:pStyle w:val="1"/>
              <w:spacing w:line="200" w:lineRule="exact"/>
              <w:rPr>
                <w:rFonts w:ascii="游ゴシック" w:eastAsia="游ゴシック" w:hAnsi="游ゴシック" w:cstheme="majorHAnsi"/>
                <w:color w:val="000000" w:themeColor="text1"/>
                <w:sz w:val="12"/>
                <w:szCs w:val="12"/>
              </w:rPr>
            </w:pPr>
            <w:r w:rsidRPr="00D11BB1">
              <w:rPr>
                <w:rFonts w:ascii="游ゴシック" w:eastAsia="游ゴシック" w:hAnsi="游ゴシック" w:cstheme="majorHAnsi" w:hint="eastAsia"/>
                <w:color w:val="000000" w:themeColor="text1"/>
                <w:sz w:val="12"/>
                <w:szCs w:val="12"/>
              </w:rPr>
              <w:t>多様性を促進するために最も重要な要素についてパラグラフを書く。</w:t>
            </w:r>
          </w:p>
        </w:tc>
        <w:tc>
          <w:tcPr>
            <w:tcW w:w="567" w:type="dxa"/>
            <w:tcBorders>
              <w:top w:val="single" w:sz="6" w:space="0" w:color="auto"/>
              <w:left w:val="single" w:sz="6" w:space="0" w:color="auto"/>
              <w:bottom w:val="single" w:sz="6" w:space="0" w:color="auto"/>
              <w:right w:val="single" w:sz="6" w:space="0" w:color="auto"/>
            </w:tcBorders>
            <w:shd w:val="clear" w:color="auto" w:fill="FFFFFF"/>
            <w:tcMar>
              <w:top w:w="100" w:type="dxa"/>
              <w:left w:w="100" w:type="dxa"/>
              <w:bottom w:w="100" w:type="dxa"/>
              <w:right w:w="100" w:type="dxa"/>
            </w:tcMar>
            <w:vAlign w:val="center"/>
          </w:tcPr>
          <w:p w14:paraId="690D9DD1" w14:textId="096C0E6D" w:rsidR="00ED462B" w:rsidRPr="00D11BB1" w:rsidRDefault="00113650" w:rsidP="00B4637A">
            <w:pPr>
              <w:pStyle w:val="1"/>
              <w:spacing w:line="200" w:lineRule="exact"/>
              <w:jc w:val="center"/>
              <w:rPr>
                <w:rFonts w:ascii="游ゴシック" w:eastAsia="游ゴシック" w:hAnsi="游ゴシック" w:cstheme="majorHAnsi"/>
                <w:color w:val="000000" w:themeColor="text1"/>
                <w:sz w:val="12"/>
                <w:szCs w:val="12"/>
              </w:rPr>
            </w:pPr>
            <w:r w:rsidRPr="00D11BB1">
              <w:rPr>
                <w:rFonts w:ascii="游ゴシック" w:eastAsia="游ゴシック" w:hAnsi="游ゴシック" w:cstheme="majorHAnsi"/>
                <w:color w:val="000000" w:themeColor="text1"/>
                <w:sz w:val="12"/>
                <w:szCs w:val="12"/>
              </w:rPr>
              <w:t>6</w:t>
            </w:r>
          </w:p>
        </w:tc>
      </w:tr>
      <w:tr w:rsidR="00D30212" w:rsidRPr="00D11BB1" w14:paraId="035B732F" w14:textId="77777777" w:rsidTr="00B4637A">
        <w:trPr>
          <w:cantSplit/>
          <w:trHeight w:val="218"/>
        </w:trPr>
        <w:tc>
          <w:tcPr>
            <w:tcW w:w="510" w:type="dxa"/>
            <w:vMerge/>
            <w:tcBorders>
              <w:top w:val="single" w:sz="6" w:space="0" w:color="auto"/>
              <w:left w:val="single" w:sz="6" w:space="0" w:color="auto"/>
              <w:bottom w:val="single" w:sz="6" w:space="0" w:color="auto"/>
              <w:right w:val="single" w:sz="6" w:space="0" w:color="auto"/>
            </w:tcBorders>
            <w:shd w:val="clear" w:color="auto" w:fill="FFFFFF"/>
            <w:tcMar>
              <w:top w:w="100" w:type="dxa"/>
              <w:left w:w="100" w:type="dxa"/>
              <w:bottom w:w="100" w:type="dxa"/>
              <w:right w:w="100" w:type="dxa"/>
            </w:tcMar>
            <w:vAlign w:val="center"/>
          </w:tcPr>
          <w:p w14:paraId="10D7C4F6" w14:textId="77777777" w:rsidR="00ED462B" w:rsidRPr="00D11BB1" w:rsidRDefault="00ED462B" w:rsidP="00B4637A">
            <w:pPr>
              <w:spacing w:line="200" w:lineRule="exact"/>
              <w:rPr>
                <w:rFonts w:ascii="游ゴシック" w:eastAsia="游ゴシック" w:hAnsi="游ゴシック" w:cstheme="majorHAnsi"/>
                <w:color w:val="000000" w:themeColor="text1"/>
                <w:sz w:val="12"/>
                <w:szCs w:val="12"/>
                <w:lang w:eastAsia="ja-JP"/>
              </w:rPr>
            </w:pPr>
          </w:p>
        </w:tc>
        <w:tc>
          <w:tcPr>
            <w:tcW w:w="510" w:type="dxa"/>
            <w:vMerge/>
            <w:tcBorders>
              <w:top w:val="single" w:sz="6" w:space="0" w:color="auto"/>
              <w:left w:val="single" w:sz="6" w:space="0" w:color="auto"/>
              <w:bottom w:val="single" w:sz="6" w:space="0" w:color="auto"/>
              <w:right w:val="single" w:sz="6" w:space="0" w:color="auto"/>
            </w:tcBorders>
            <w:shd w:val="clear" w:color="auto" w:fill="FFFFFF"/>
            <w:tcMar>
              <w:top w:w="100" w:type="dxa"/>
              <w:left w:w="100" w:type="dxa"/>
              <w:bottom w:w="100" w:type="dxa"/>
              <w:right w:w="100" w:type="dxa"/>
            </w:tcMar>
            <w:vAlign w:val="center"/>
          </w:tcPr>
          <w:p w14:paraId="40ABBA21" w14:textId="23DEC3E0" w:rsidR="00ED462B" w:rsidRPr="00D11BB1" w:rsidRDefault="00ED462B" w:rsidP="00B4637A">
            <w:pPr>
              <w:pStyle w:val="1"/>
              <w:spacing w:line="200" w:lineRule="exact"/>
              <w:jc w:val="center"/>
              <w:rPr>
                <w:rFonts w:ascii="游ゴシック" w:eastAsia="游ゴシック" w:hAnsi="游ゴシック" w:cstheme="majorHAnsi"/>
                <w:color w:val="000000" w:themeColor="text1"/>
                <w:sz w:val="12"/>
                <w:szCs w:val="12"/>
              </w:rPr>
            </w:pPr>
          </w:p>
        </w:tc>
        <w:tc>
          <w:tcPr>
            <w:tcW w:w="624" w:type="dxa"/>
            <w:tcBorders>
              <w:top w:val="single" w:sz="6" w:space="0" w:color="auto"/>
              <w:left w:val="single" w:sz="6" w:space="0" w:color="auto"/>
              <w:bottom w:val="single" w:sz="6" w:space="0" w:color="auto"/>
              <w:right w:val="single" w:sz="6" w:space="0" w:color="auto"/>
            </w:tcBorders>
            <w:shd w:val="clear" w:color="auto" w:fill="FFFFFF"/>
            <w:tcMar>
              <w:top w:w="100" w:type="dxa"/>
              <w:left w:w="100" w:type="dxa"/>
              <w:bottom w:w="100" w:type="dxa"/>
              <w:right w:w="100" w:type="dxa"/>
            </w:tcMar>
            <w:vAlign w:val="center"/>
          </w:tcPr>
          <w:p w14:paraId="171056A3" w14:textId="04555F67" w:rsidR="00ED462B" w:rsidRPr="00D11BB1" w:rsidRDefault="00757D82" w:rsidP="00B4637A">
            <w:pPr>
              <w:pStyle w:val="1"/>
              <w:spacing w:line="200" w:lineRule="exact"/>
              <w:jc w:val="center"/>
              <w:rPr>
                <w:rFonts w:ascii="游ゴシック" w:eastAsia="游ゴシック" w:hAnsi="游ゴシック" w:cstheme="majorHAnsi"/>
                <w:color w:val="000000" w:themeColor="text1"/>
                <w:sz w:val="12"/>
                <w:szCs w:val="12"/>
              </w:rPr>
            </w:pPr>
            <w:r w:rsidRPr="00D11BB1">
              <w:rPr>
                <w:rFonts w:ascii="游ゴシック" w:eastAsia="游ゴシック" w:hAnsi="游ゴシック" w:cstheme="majorHAnsi" w:hint="eastAsia"/>
                <w:color w:val="000000" w:themeColor="text1"/>
                <w:sz w:val="12"/>
                <w:szCs w:val="12"/>
              </w:rPr>
              <w:t>―</w:t>
            </w:r>
          </w:p>
        </w:tc>
        <w:tc>
          <w:tcPr>
            <w:tcW w:w="2176" w:type="dxa"/>
            <w:tcBorders>
              <w:top w:val="single" w:sz="6" w:space="0" w:color="auto"/>
              <w:left w:val="single" w:sz="6" w:space="0" w:color="auto"/>
              <w:bottom w:val="single" w:sz="6" w:space="0" w:color="auto"/>
              <w:right w:val="single" w:sz="6" w:space="0" w:color="auto"/>
            </w:tcBorders>
            <w:shd w:val="clear" w:color="auto" w:fill="FFFFFF"/>
            <w:tcMar>
              <w:top w:w="100" w:type="dxa"/>
              <w:left w:w="100" w:type="dxa"/>
              <w:bottom w:w="100" w:type="dxa"/>
              <w:right w:w="100" w:type="dxa"/>
            </w:tcMar>
            <w:vAlign w:val="center"/>
          </w:tcPr>
          <w:p w14:paraId="68D86C1A" w14:textId="09C81C95" w:rsidR="00ED462B" w:rsidRPr="00D11BB1" w:rsidRDefault="00ED462B" w:rsidP="00B4637A">
            <w:pPr>
              <w:pStyle w:val="1"/>
              <w:tabs>
                <w:tab w:val="left" w:pos="709"/>
                <w:tab w:val="left" w:pos="1417"/>
              </w:tabs>
              <w:spacing w:line="200" w:lineRule="exact"/>
              <w:rPr>
                <w:rFonts w:ascii="游ゴシック" w:eastAsia="游ゴシック" w:hAnsi="游ゴシック" w:cstheme="majorHAnsi"/>
                <w:color w:val="000000" w:themeColor="text1"/>
                <w:sz w:val="12"/>
                <w:szCs w:val="12"/>
              </w:rPr>
            </w:pPr>
            <w:r w:rsidRPr="00D11BB1">
              <w:rPr>
                <w:rFonts w:ascii="游ゴシック" w:eastAsia="游ゴシック" w:hAnsi="游ゴシック" w:cstheme="majorHAnsi"/>
                <w:color w:val="000000" w:themeColor="text1"/>
                <w:sz w:val="12"/>
                <w:szCs w:val="12"/>
              </w:rPr>
              <w:t>Real Life English 2</w:t>
            </w:r>
          </w:p>
        </w:tc>
        <w:tc>
          <w:tcPr>
            <w:tcW w:w="2268" w:type="dxa"/>
            <w:tcBorders>
              <w:top w:val="single" w:sz="6" w:space="0" w:color="auto"/>
              <w:left w:val="single" w:sz="6" w:space="0" w:color="auto"/>
              <w:bottom w:val="single" w:sz="6" w:space="0" w:color="auto"/>
              <w:right w:val="single" w:sz="6" w:space="0" w:color="auto"/>
            </w:tcBorders>
            <w:shd w:val="clear" w:color="auto" w:fill="FFFFFF"/>
          </w:tcPr>
          <w:p w14:paraId="41392CFB" w14:textId="508EB3D1" w:rsidR="00ED462B" w:rsidRPr="00D11BB1" w:rsidRDefault="002342B5" w:rsidP="00B4637A">
            <w:pPr>
              <w:pStyle w:val="1"/>
              <w:spacing w:line="200" w:lineRule="exact"/>
              <w:rPr>
                <w:rFonts w:ascii="游ゴシック" w:eastAsia="游ゴシック" w:hAnsi="游ゴシック" w:cstheme="majorHAnsi"/>
                <w:color w:val="000000" w:themeColor="text1"/>
                <w:sz w:val="12"/>
                <w:szCs w:val="12"/>
              </w:rPr>
            </w:pPr>
            <w:r w:rsidRPr="00D11BB1">
              <w:rPr>
                <w:rFonts w:ascii="游ゴシック" w:eastAsia="游ゴシック" w:hAnsi="游ゴシック" w:cstheme="majorHAnsi" w:hint="eastAsia"/>
                <w:color w:val="000000" w:themeColor="text1"/>
                <w:sz w:val="12"/>
                <w:szCs w:val="12"/>
              </w:rPr>
              <w:t>日常的な話題について題材から必要な情報を捉える力を養う。</w:t>
            </w:r>
          </w:p>
        </w:tc>
        <w:tc>
          <w:tcPr>
            <w:tcW w:w="3118" w:type="dxa"/>
            <w:tcBorders>
              <w:top w:val="single" w:sz="6" w:space="0" w:color="auto"/>
              <w:left w:val="single" w:sz="6" w:space="0" w:color="auto"/>
              <w:bottom w:val="single" w:sz="6" w:space="0" w:color="auto"/>
              <w:right w:val="single" w:sz="6" w:space="0" w:color="auto"/>
            </w:tcBorders>
            <w:shd w:val="clear" w:color="auto" w:fill="FFFFFF"/>
          </w:tcPr>
          <w:p w14:paraId="12A0715B" w14:textId="1E2A00B2" w:rsidR="00ED462B" w:rsidRPr="00D11BB1" w:rsidRDefault="00FA77A1" w:rsidP="00B4637A">
            <w:pPr>
              <w:pStyle w:val="1"/>
              <w:spacing w:line="200" w:lineRule="exact"/>
              <w:rPr>
                <w:rFonts w:ascii="游ゴシック" w:eastAsia="游ゴシック" w:hAnsi="游ゴシック" w:cstheme="majorHAnsi"/>
                <w:color w:val="000000" w:themeColor="text1"/>
                <w:sz w:val="12"/>
                <w:szCs w:val="12"/>
              </w:rPr>
            </w:pPr>
            <w:r w:rsidRPr="00D11BB1">
              <w:rPr>
                <w:rFonts w:ascii="游ゴシック" w:eastAsia="游ゴシック" w:hAnsi="游ゴシック" w:cstheme="majorHAnsi" w:hint="eastAsia"/>
                <w:color w:val="000000" w:themeColor="text1"/>
                <w:sz w:val="12"/>
                <w:szCs w:val="12"/>
              </w:rPr>
              <w:t>短い対話を聞き取る。</w:t>
            </w:r>
          </w:p>
        </w:tc>
        <w:tc>
          <w:tcPr>
            <w:tcW w:w="3119" w:type="dxa"/>
            <w:tcBorders>
              <w:top w:val="single" w:sz="6" w:space="0" w:color="auto"/>
              <w:left w:val="single" w:sz="6" w:space="0" w:color="auto"/>
              <w:bottom w:val="single" w:sz="6" w:space="0" w:color="auto"/>
              <w:right w:val="single" w:sz="6" w:space="0" w:color="auto"/>
            </w:tcBorders>
            <w:shd w:val="clear" w:color="auto" w:fill="FFFFFF"/>
          </w:tcPr>
          <w:p w14:paraId="07F224AF" w14:textId="158AE284" w:rsidR="00ED462B" w:rsidRPr="00D11BB1" w:rsidRDefault="00FA77A1" w:rsidP="00B4637A">
            <w:pPr>
              <w:pStyle w:val="1"/>
              <w:spacing w:line="200" w:lineRule="exact"/>
              <w:rPr>
                <w:rFonts w:ascii="游ゴシック" w:eastAsia="游ゴシック" w:hAnsi="游ゴシック" w:cstheme="majorHAnsi"/>
                <w:color w:val="000000" w:themeColor="text1"/>
                <w:sz w:val="12"/>
                <w:szCs w:val="12"/>
              </w:rPr>
            </w:pPr>
            <w:r w:rsidRPr="00D11BB1">
              <w:rPr>
                <w:rFonts w:ascii="游ゴシック" w:eastAsia="游ゴシック" w:hAnsi="游ゴシック" w:cstheme="majorHAnsi" w:hint="eastAsia"/>
                <w:color w:val="000000" w:themeColor="text1"/>
                <w:sz w:val="12"/>
                <w:szCs w:val="12"/>
              </w:rPr>
              <w:t>SNS への投稿やレビューサイトを読み取る。</w:t>
            </w:r>
          </w:p>
        </w:tc>
        <w:tc>
          <w:tcPr>
            <w:tcW w:w="3118" w:type="dxa"/>
            <w:tcBorders>
              <w:top w:val="single" w:sz="6" w:space="0" w:color="auto"/>
              <w:left w:val="single" w:sz="6" w:space="0" w:color="auto"/>
              <w:bottom w:val="single" w:sz="6" w:space="0" w:color="auto"/>
              <w:right w:val="single" w:sz="6" w:space="0" w:color="auto"/>
            </w:tcBorders>
            <w:shd w:val="clear" w:color="auto" w:fill="FFFFFF"/>
          </w:tcPr>
          <w:p w14:paraId="30296B41" w14:textId="7DFEA3FD" w:rsidR="00ED462B" w:rsidRPr="00D11BB1" w:rsidRDefault="00B45A9C" w:rsidP="00B4637A">
            <w:pPr>
              <w:pStyle w:val="1"/>
              <w:spacing w:line="200" w:lineRule="exact"/>
              <w:rPr>
                <w:rFonts w:ascii="游ゴシック" w:eastAsia="游ゴシック" w:hAnsi="游ゴシック" w:cstheme="majorHAnsi"/>
                <w:color w:val="000000" w:themeColor="text1"/>
                <w:sz w:val="12"/>
                <w:szCs w:val="12"/>
              </w:rPr>
            </w:pPr>
            <w:r w:rsidRPr="00D11BB1">
              <w:rPr>
                <w:rFonts w:ascii="游ゴシック" w:eastAsia="游ゴシック" w:hAnsi="游ゴシック" w:cstheme="majorHAnsi" w:hint="eastAsia"/>
                <w:color w:val="000000" w:themeColor="text1"/>
                <w:sz w:val="12"/>
                <w:szCs w:val="12"/>
              </w:rPr>
              <w:t>聞き取った内容をもとに、</w:t>
            </w:r>
            <w:r w:rsidR="00FA77A1" w:rsidRPr="00D11BB1">
              <w:rPr>
                <w:rFonts w:ascii="游ゴシック" w:eastAsia="游ゴシック" w:hAnsi="游ゴシック" w:cstheme="majorHAnsi" w:hint="eastAsia"/>
                <w:color w:val="000000" w:themeColor="text1"/>
                <w:sz w:val="12"/>
                <w:szCs w:val="12"/>
              </w:rPr>
              <w:t>ロールプレイをする。</w:t>
            </w:r>
          </w:p>
        </w:tc>
        <w:tc>
          <w:tcPr>
            <w:tcW w:w="3119" w:type="dxa"/>
            <w:tcBorders>
              <w:top w:val="single" w:sz="6" w:space="0" w:color="auto"/>
              <w:left w:val="single" w:sz="6" w:space="0" w:color="auto"/>
              <w:bottom w:val="single" w:sz="6" w:space="0" w:color="auto"/>
              <w:right w:val="single" w:sz="6" w:space="0" w:color="auto"/>
            </w:tcBorders>
            <w:shd w:val="clear" w:color="auto" w:fill="FFFFFF"/>
          </w:tcPr>
          <w:p w14:paraId="0C7C8722" w14:textId="48737EAF" w:rsidR="00ED462B" w:rsidRPr="00D11BB1" w:rsidRDefault="00B45A9C" w:rsidP="00B4637A">
            <w:pPr>
              <w:pStyle w:val="1"/>
              <w:spacing w:line="200" w:lineRule="exact"/>
              <w:rPr>
                <w:rFonts w:ascii="游ゴシック" w:eastAsia="游ゴシック" w:hAnsi="游ゴシック" w:cstheme="majorHAnsi"/>
                <w:color w:val="000000" w:themeColor="text1"/>
                <w:sz w:val="12"/>
                <w:szCs w:val="12"/>
              </w:rPr>
            </w:pPr>
            <w:r w:rsidRPr="00D11BB1">
              <w:rPr>
                <w:rFonts w:ascii="游ゴシック" w:eastAsia="游ゴシック" w:hAnsi="游ゴシック" w:cstheme="majorHAnsi" w:hint="eastAsia"/>
                <w:color w:val="000000" w:themeColor="text1"/>
                <w:sz w:val="12"/>
                <w:szCs w:val="12"/>
              </w:rPr>
              <w:t>読み取った内容をもとに、パラグラフを書く。</w:t>
            </w:r>
          </w:p>
        </w:tc>
        <w:tc>
          <w:tcPr>
            <w:tcW w:w="567" w:type="dxa"/>
            <w:tcBorders>
              <w:top w:val="single" w:sz="6" w:space="0" w:color="auto"/>
              <w:left w:val="single" w:sz="6" w:space="0" w:color="auto"/>
              <w:bottom w:val="single" w:sz="6" w:space="0" w:color="auto"/>
              <w:right w:val="single" w:sz="6" w:space="0" w:color="auto"/>
            </w:tcBorders>
            <w:shd w:val="clear" w:color="auto" w:fill="FFFFFF"/>
            <w:tcMar>
              <w:top w:w="100" w:type="dxa"/>
              <w:left w:w="100" w:type="dxa"/>
              <w:bottom w:w="100" w:type="dxa"/>
              <w:right w:w="100" w:type="dxa"/>
            </w:tcMar>
            <w:vAlign w:val="center"/>
          </w:tcPr>
          <w:p w14:paraId="4004631F" w14:textId="5C85A15D" w:rsidR="00ED462B" w:rsidRPr="00D11BB1" w:rsidRDefault="00967AAE" w:rsidP="00B4637A">
            <w:pPr>
              <w:pStyle w:val="1"/>
              <w:spacing w:line="200" w:lineRule="exact"/>
              <w:jc w:val="center"/>
              <w:rPr>
                <w:rFonts w:ascii="游ゴシック" w:eastAsia="游ゴシック" w:hAnsi="游ゴシック" w:cstheme="majorHAnsi"/>
                <w:color w:val="000000" w:themeColor="text1"/>
                <w:sz w:val="12"/>
                <w:szCs w:val="12"/>
              </w:rPr>
            </w:pPr>
            <w:r w:rsidRPr="00D11BB1">
              <w:rPr>
                <w:rFonts w:ascii="游ゴシック" w:eastAsia="游ゴシック" w:hAnsi="游ゴシック" w:cstheme="majorHAnsi"/>
                <w:color w:val="000000" w:themeColor="text1"/>
                <w:sz w:val="12"/>
                <w:szCs w:val="12"/>
              </w:rPr>
              <w:t>2</w:t>
            </w:r>
          </w:p>
        </w:tc>
      </w:tr>
      <w:tr w:rsidR="00D30212" w:rsidRPr="00D11BB1" w14:paraId="1316A474" w14:textId="77777777" w:rsidTr="00B4637A">
        <w:trPr>
          <w:cantSplit/>
          <w:trHeight w:val="200"/>
        </w:trPr>
        <w:tc>
          <w:tcPr>
            <w:tcW w:w="510" w:type="dxa"/>
            <w:vMerge/>
            <w:tcBorders>
              <w:top w:val="single" w:sz="6" w:space="0" w:color="auto"/>
              <w:left w:val="single" w:sz="6" w:space="0" w:color="auto"/>
              <w:bottom w:val="single" w:sz="6" w:space="0" w:color="auto"/>
              <w:right w:val="single" w:sz="6" w:space="0" w:color="auto"/>
            </w:tcBorders>
            <w:shd w:val="clear" w:color="auto" w:fill="FFFFFF"/>
            <w:tcMar>
              <w:top w:w="100" w:type="dxa"/>
              <w:left w:w="100" w:type="dxa"/>
              <w:bottom w:w="100" w:type="dxa"/>
              <w:right w:w="100" w:type="dxa"/>
            </w:tcMar>
            <w:vAlign w:val="center"/>
          </w:tcPr>
          <w:p w14:paraId="42A3F2F9" w14:textId="77777777" w:rsidR="00ED462B" w:rsidRPr="00D11BB1" w:rsidRDefault="00ED462B" w:rsidP="00B4637A">
            <w:pPr>
              <w:spacing w:line="200" w:lineRule="exact"/>
              <w:rPr>
                <w:rFonts w:ascii="游ゴシック" w:eastAsia="游ゴシック" w:hAnsi="游ゴシック" w:cstheme="majorHAnsi"/>
                <w:color w:val="000000" w:themeColor="text1"/>
                <w:sz w:val="12"/>
                <w:szCs w:val="12"/>
                <w:lang w:eastAsia="ja-JP"/>
              </w:rPr>
            </w:pPr>
          </w:p>
        </w:tc>
        <w:tc>
          <w:tcPr>
            <w:tcW w:w="510" w:type="dxa"/>
            <w:vMerge/>
            <w:tcBorders>
              <w:top w:val="single" w:sz="6" w:space="0" w:color="auto"/>
              <w:left w:val="single" w:sz="6" w:space="0" w:color="auto"/>
              <w:bottom w:val="single" w:sz="6" w:space="0" w:color="auto"/>
              <w:right w:val="single" w:sz="6" w:space="0" w:color="auto"/>
            </w:tcBorders>
            <w:shd w:val="clear" w:color="auto" w:fill="FFFFFF"/>
            <w:tcMar>
              <w:top w:w="100" w:type="dxa"/>
              <w:left w:w="100" w:type="dxa"/>
              <w:bottom w:w="100" w:type="dxa"/>
              <w:right w:w="100" w:type="dxa"/>
            </w:tcMar>
            <w:vAlign w:val="center"/>
          </w:tcPr>
          <w:p w14:paraId="26AD1BA4" w14:textId="3F067C7F" w:rsidR="00ED462B" w:rsidRPr="00D11BB1" w:rsidRDefault="00ED462B" w:rsidP="00B4637A">
            <w:pPr>
              <w:pStyle w:val="1"/>
              <w:spacing w:line="200" w:lineRule="exact"/>
              <w:jc w:val="center"/>
              <w:rPr>
                <w:rFonts w:ascii="游ゴシック" w:eastAsia="游ゴシック" w:hAnsi="游ゴシック" w:cstheme="majorHAnsi"/>
                <w:color w:val="000000" w:themeColor="text1"/>
                <w:sz w:val="12"/>
                <w:szCs w:val="12"/>
              </w:rPr>
            </w:pPr>
          </w:p>
        </w:tc>
        <w:tc>
          <w:tcPr>
            <w:tcW w:w="624" w:type="dxa"/>
            <w:vMerge w:val="restart"/>
            <w:tcBorders>
              <w:top w:val="single" w:sz="6" w:space="0" w:color="auto"/>
              <w:left w:val="single" w:sz="6" w:space="0" w:color="auto"/>
              <w:bottom w:val="single" w:sz="6" w:space="0" w:color="auto"/>
              <w:right w:val="single" w:sz="6" w:space="0" w:color="auto"/>
            </w:tcBorders>
            <w:shd w:val="clear" w:color="auto" w:fill="FFFFFF"/>
            <w:tcMar>
              <w:top w:w="100" w:type="dxa"/>
              <w:left w:w="100" w:type="dxa"/>
              <w:bottom w:w="100" w:type="dxa"/>
              <w:right w:w="100" w:type="dxa"/>
            </w:tcMar>
            <w:vAlign w:val="center"/>
          </w:tcPr>
          <w:p w14:paraId="5A0A2C9B" w14:textId="1BC3EEA9" w:rsidR="00ED462B" w:rsidRPr="00D11BB1" w:rsidRDefault="00ED462B" w:rsidP="00B4637A">
            <w:pPr>
              <w:pStyle w:val="1"/>
              <w:spacing w:line="200" w:lineRule="exact"/>
              <w:jc w:val="center"/>
              <w:rPr>
                <w:rFonts w:ascii="游ゴシック" w:eastAsia="游ゴシック" w:hAnsi="游ゴシック" w:cstheme="majorHAnsi"/>
                <w:color w:val="000000" w:themeColor="text1"/>
                <w:sz w:val="12"/>
                <w:szCs w:val="12"/>
              </w:rPr>
            </w:pPr>
            <w:r w:rsidRPr="00D11BB1">
              <w:rPr>
                <w:rFonts w:ascii="游ゴシック" w:eastAsia="游ゴシック" w:hAnsi="游ゴシック" w:cstheme="majorHAnsi" w:hint="eastAsia"/>
                <w:color w:val="000000" w:themeColor="text1"/>
                <w:sz w:val="12"/>
                <w:szCs w:val="12"/>
              </w:rPr>
              <w:t>L</w:t>
            </w:r>
            <w:r w:rsidRPr="00D11BB1">
              <w:rPr>
                <w:rFonts w:ascii="游ゴシック" w:eastAsia="游ゴシック" w:hAnsi="游ゴシック" w:cstheme="majorHAnsi"/>
                <w:color w:val="000000" w:themeColor="text1"/>
                <w:sz w:val="12"/>
                <w:szCs w:val="12"/>
              </w:rPr>
              <w:t>5</w:t>
            </w:r>
          </w:p>
        </w:tc>
        <w:tc>
          <w:tcPr>
            <w:tcW w:w="2176" w:type="dxa"/>
            <w:vMerge w:val="restart"/>
            <w:tcBorders>
              <w:top w:val="single" w:sz="6" w:space="0" w:color="auto"/>
              <w:left w:val="single" w:sz="6" w:space="0" w:color="auto"/>
              <w:bottom w:val="single" w:sz="6" w:space="0" w:color="auto"/>
              <w:right w:val="single" w:sz="6" w:space="0" w:color="auto"/>
            </w:tcBorders>
            <w:shd w:val="clear" w:color="auto" w:fill="FFFFFF"/>
            <w:tcMar>
              <w:top w:w="100" w:type="dxa"/>
              <w:left w:w="100" w:type="dxa"/>
              <w:bottom w:w="100" w:type="dxa"/>
              <w:right w:w="100" w:type="dxa"/>
            </w:tcMar>
            <w:vAlign w:val="center"/>
          </w:tcPr>
          <w:p w14:paraId="535E21D4" w14:textId="0D310021" w:rsidR="00ED462B" w:rsidRPr="00D11BB1" w:rsidRDefault="00ED462B" w:rsidP="00B4637A">
            <w:pPr>
              <w:pStyle w:val="1"/>
              <w:tabs>
                <w:tab w:val="left" w:pos="709"/>
                <w:tab w:val="left" w:pos="1417"/>
              </w:tabs>
              <w:spacing w:line="200" w:lineRule="exact"/>
              <w:rPr>
                <w:rFonts w:ascii="游ゴシック" w:eastAsia="游ゴシック" w:hAnsi="游ゴシック" w:cstheme="majorHAnsi"/>
                <w:color w:val="000000" w:themeColor="text1"/>
                <w:sz w:val="12"/>
                <w:szCs w:val="12"/>
              </w:rPr>
            </w:pPr>
            <w:r w:rsidRPr="00D11BB1">
              <w:rPr>
                <w:rFonts w:ascii="游ゴシック" w:eastAsia="游ゴシック" w:hAnsi="游ゴシック" w:cstheme="majorHAnsi"/>
                <w:color w:val="000000" w:themeColor="text1"/>
                <w:sz w:val="12"/>
                <w:szCs w:val="12"/>
              </w:rPr>
              <w:t>Protein Crisis</w:t>
            </w:r>
          </w:p>
        </w:tc>
        <w:tc>
          <w:tcPr>
            <w:tcW w:w="2268" w:type="dxa"/>
            <w:vMerge w:val="restart"/>
            <w:tcBorders>
              <w:top w:val="single" w:sz="6" w:space="0" w:color="auto"/>
              <w:left w:val="single" w:sz="6" w:space="0" w:color="auto"/>
              <w:bottom w:val="single" w:sz="6" w:space="0" w:color="auto"/>
              <w:right w:val="single" w:sz="6" w:space="0" w:color="auto"/>
            </w:tcBorders>
            <w:shd w:val="clear" w:color="auto" w:fill="FFFFFF"/>
          </w:tcPr>
          <w:p w14:paraId="5D44B4F4" w14:textId="7916330A" w:rsidR="00ED462B" w:rsidRPr="00D11BB1" w:rsidRDefault="00B32AC7" w:rsidP="00B4637A">
            <w:pPr>
              <w:pStyle w:val="1"/>
              <w:spacing w:line="200" w:lineRule="exact"/>
              <w:rPr>
                <w:rFonts w:ascii="游ゴシック" w:eastAsia="游ゴシック" w:hAnsi="游ゴシック" w:cstheme="majorHAnsi"/>
                <w:color w:val="000000" w:themeColor="text1"/>
                <w:sz w:val="12"/>
                <w:szCs w:val="12"/>
              </w:rPr>
            </w:pPr>
            <w:r w:rsidRPr="00D11BB1">
              <w:rPr>
                <w:rFonts w:ascii="游ゴシック" w:eastAsia="游ゴシック" w:hAnsi="游ゴシック" w:cstheme="majorHAnsi" w:hint="eastAsia"/>
                <w:color w:val="000000" w:themeColor="text1"/>
                <w:sz w:val="12"/>
                <w:szCs w:val="12"/>
              </w:rPr>
              <w:t>将来のタンパク源について扱い</w:t>
            </w:r>
            <w:r w:rsidR="00ED462B" w:rsidRPr="00D11BB1">
              <w:rPr>
                <w:rFonts w:ascii="游ゴシック" w:eastAsia="游ゴシック" w:hAnsi="游ゴシック" w:cstheme="majorHAnsi" w:hint="eastAsia"/>
                <w:color w:val="000000" w:themeColor="text1"/>
                <w:sz w:val="12"/>
                <w:szCs w:val="12"/>
              </w:rPr>
              <w:t>、自然を大切にし、環境の保全に寄与する態度を養う。</w:t>
            </w:r>
          </w:p>
        </w:tc>
        <w:tc>
          <w:tcPr>
            <w:tcW w:w="3118" w:type="dxa"/>
            <w:vMerge w:val="restart"/>
            <w:tcBorders>
              <w:top w:val="single" w:sz="6" w:space="0" w:color="auto"/>
              <w:left w:val="single" w:sz="6" w:space="0" w:color="auto"/>
              <w:bottom w:val="single" w:sz="6" w:space="0" w:color="auto"/>
              <w:right w:val="single" w:sz="6" w:space="0" w:color="auto"/>
            </w:tcBorders>
            <w:shd w:val="clear" w:color="auto" w:fill="FFFFFF"/>
          </w:tcPr>
          <w:p w14:paraId="2FDEE6E8" w14:textId="06278A73" w:rsidR="00ED462B" w:rsidRPr="00D11BB1" w:rsidRDefault="006A4BC1" w:rsidP="00B4637A">
            <w:pPr>
              <w:pStyle w:val="1"/>
              <w:spacing w:line="200" w:lineRule="exact"/>
              <w:rPr>
                <w:rFonts w:ascii="游ゴシック" w:eastAsia="游ゴシック" w:hAnsi="游ゴシック" w:cstheme="majorHAnsi"/>
                <w:color w:val="000000" w:themeColor="text1"/>
                <w:sz w:val="12"/>
                <w:szCs w:val="12"/>
              </w:rPr>
            </w:pPr>
            <w:r w:rsidRPr="00D11BB1">
              <w:rPr>
                <w:rFonts w:ascii="游ゴシック" w:eastAsia="游ゴシック" w:hAnsi="游ゴシック" w:cstheme="majorHAnsi" w:hint="eastAsia"/>
                <w:color w:val="000000" w:themeColor="text1"/>
                <w:sz w:val="12"/>
                <w:szCs w:val="12"/>
              </w:rPr>
              <w:t>タンパク源や</w:t>
            </w:r>
            <w:r w:rsidR="00F47355" w:rsidRPr="00D11BB1">
              <w:rPr>
                <w:rFonts w:ascii="游ゴシック" w:eastAsia="游ゴシック" w:hAnsi="游ゴシック" w:cstheme="majorHAnsi" w:hint="eastAsia"/>
                <w:color w:val="000000" w:themeColor="text1"/>
                <w:sz w:val="12"/>
                <w:szCs w:val="12"/>
              </w:rPr>
              <w:t>、</w:t>
            </w:r>
            <w:r w:rsidRPr="00D11BB1">
              <w:rPr>
                <w:rFonts w:ascii="游ゴシック" w:eastAsia="游ゴシック" w:hAnsi="游ゴシック" w:cstheme="majorHAnsi" w:hint="eastAsia"/>
                <w:color w:val="000000" w:themeColor="text1"/>
                <w:sz w:val="12"/>
                <w:szCs w:val="12"/>
              </w:rPr>
              <w:t>それらが将来不足する問題について聞く</w:t>
            </w:r>
            <w:r w:rsidR="00F47355" w:rsidRPr="00D11BB1">
              <w:rPr>
                <w:rFonts w:ascii="游ゴシック" w:eastAsia="游ゴシック" w:hAnsi="游ゴシック" w:cstheme="majorHAnsi" w:hint="eastAsia"/>
                <w:color w:val="000000" w:themeColor="text1"/>
                <w:sz w:val="12"/>
                <w:szCs w:val="12"/>
              </w:rPr>
              <w:t>。</w:t>
            </w:r>
          </w:p>
        </w:tc>
        <w:tc>
          <w:tcPr>
            <w:tcW w:w="3119" w:type="dxa"/>
            <w:vMerge w:val="restart"/>
            <w:tcBorders>
              <w:top w:val="single" w:sz="6" w:space="0" w:color="auto"/>
              <w:left w:val="single" w:sz="6" w:space="0" w:color="auto"/>
              <w:bottom w:val="single" w:sz="6" w:space="0" w:color="auto"/>
              <w:right w:val="single" w:sz="6" w:space="0" w:color="auto"/>
            </w:tcBorders>
            <w:shd w:val="clear" w:color="auto" w:fill="FFFFFF"/>
          </w:tcPr>
          <w:p w14:paraId="154D2C33" w14:textId="630A3486" w:rsidR="00ED462B" w:rsidRPr="00D11BB1" w:rsidRDefault="006A4BC1" w:rsidP="00B4637A">
            <w:pPr>
              <w:pStyle w:val="1"/>
              <w:spacing w:line="200" w:lineRule="exact"/>
              <w:rPr>
                <w:rFonts w:ascii="游ゴシック" w:eastAsia="游ゴシック" w:hAnsi="游ゴシック" w:cstheme="majorHAnsi"/>
                <w:color w:val="000000" w:themeColor="text1"/>
                <w:sz w:val="12"/>
                <w:szCs w:val="12"/>
              </w:rPr>
            </w:pPr>
            <w:r w:rsidRPr="00D11BB1">
              <w:rPr>
                <w:rFonts w:ascii="游ゴシック" w:eastAsia="游ゴシック" w:hAnsi="游ゴシック" w:cstheme="majorHAnsi" w:hint="eastAsia"/>
                <w:color w:val="000000" w:themeColor="text1"/>
                <w:sz w:val="12"/>
                <w:szCs w:val="12"/>
              </w:rPr>
              <w:t>タンパク質の供給不足の問題と</w:t>
            </w:r>
            <w:r w:rsidR="00F47355" w:rsidRPr="00D11BB1">
              <w:rPr>
                <w:rFonts w:ascii="游ゴシック" w:eastAsia="游ゴシック" w:hAnsi="游ゴシック" w:cstheme="majorHAnsi" w:hint="eastAsia"/>
                <w:color w:val="000000" w:themeColor="text1"/>
                <w:sz w:val="12"/>
                <w:szCs w:val="12"/>
              </w:rPr>
              <w:t>、</w:t>
            </w:r>
            <w:r w:rsidRPr="00D11BB1">
              <w:rPr>
                <w:rFonts w:ascii="游ゴシック" w:eastAsia="游ゴシック" w:hAnsi="游ゴシック" w:cstheme="majorHAnsi" w:hint="eastAsia"/>
                <w:color w:val="000000" w:themeColor="text1"/>
                <w:sz w:val="12"/>
                <w:szCs w:val="12"/>
              </w:rPr>
              <w:t>それを補うための代替タンパク質について読む</w:t>
            </w:r>
            <w:r w:rsidR="00F47355" w:rsidRPr="00D11BB1">
              <w:rPr>
                <w:rFonts w:ascii="游ゴシック" w:eastAsia="游ゴシック" w:hAnsi="游ゴシック" w:cstheme="majorHAnsi" w:hint="eastAsia"/>
                <w:color w:val="000000" w:themeColor="text1"/>
                <w:sz w:val="12"/>
                <w:szCs w:val="12"/>
              </w:rPr>
              <w:t>。</w:t>
            </w:r>
          </w:p>
        </w:tc>
        <w:tc>
          <w:tcPr>
            <w:tcW w:w="3118" w:type="dxa"/>
            <w:vMerge w:val="restart"/>
            <w:tcBorders>
              <w:top w:val="single" w:sz="6" w:space="0" w:color="auto"/>
              <w:left w:val="single" w:sz="6" w:space="0" w:color="auto"/>
              <w:bottom w:val="single" w:sz="6" w:space="0" w:color="auto"/>
              <w:right w:val="single" w:sz="6" w:space="0" w:color="auto"/>
            </w:tcBorders>
            <w:shd w:val="clear" w:color="auto" w:fill="FFFFFF"/>
          </w:tcPr>
          <w:p w14:paraId="7791A60D" w14:textId="58CB8F4F" w:rsidR="00806058" w:rsidRPr="00D11BB1" w:rsidRDefault="00806058" w:rsidP="00B4637A">
            <w:pPr>
              <w:pStyle w:val="1"/>
              <w:spacing w:line="200" w:lineRule="exact"/>
              <w:ind w:left="152" w:hangingChars="127" w:hanging="152"/>
              <w:rPr>
                <w:rFonts w:ascii="游ゴシック" w:eastAsia="游ゴシック" w:hAnsi="游ゴシック" w:cstheme="majorHAnsi"/>
                <w:color w:val="000000" w:themeColor="text1"/>
                <w:sz w:val="12"/>
                <w:szCs w:val="12"/>
              </w:rPr>
            </w:pPr>
            <w:r w:rsidRPr="00D11BB1">
              <w:rPr>
                <w:rFonts w:ascii="游ゴシック" w:eastAsia="游ゴシック" w:hAnsi="游ゴシック" w:cstheme="majorHAnsi" w:hint="eastAsia"/>
                <w:color w:val="000000" w:themeColor="text1"/>
                <w:sz w:val="12"/>
                <w:szCs w:val="12"/>
              </w:rPr>
              <w:t>・将来のタンパク源について話し合う</w:t>
            </w:r>
            <w:r w:rsidR="00F47355" w:rsidRPr="00D11BB1">
              <w:rPr>
                <w:rFonts w:ascii="游ゴシック" w:eastAsia="游ゴシック" w:hAnsi="游ゴシック" w:cstheme="majorHAnsi" w:hint="eastAsia"/>
                <w:color w:val="000000" w:themeColor="text1"/>
                <w:sz w:val="12"/>
                <w:szCs w:val="12"/>
              </w:rPr>
              <w:t>。</w:t>
            </w:r>
          </w:p>
          <w:p w14:paraId="4CA552CE" w14:textId="5020F0F0" w:rsidR="00ED462B" w:rsidRPr="00D11BB1" w:rsidRDefault="00806058" w:rsidP="00B4637A">
            <w:pPr>
              <w:pStyle w:val="1"/>
              <w:spacing w:line="200" w:lineRule="exact"/>
              <w:ind w:left="152" w:hangingChars="127" w:hanging="152"/>
              <w:rPr>
                <w:rFonts w:ascii="游ゴシック" w:eastAsia="游ゴシック" w:hAnsi="游ゴシック" w:cstheme="majorHAnsi"/>
                <w:color w:val="000000" w:themeColor="text1"/>
                <w:sz w:val="12"/>
                <w:szCs w:val="12"/>
              </w:rPr>
            </w:pPr>
            <w:r w:rsidRPr="00D11BB1">
              <w:rPr>
                <w:rFonts w:ascii="游ゴシック" w:eastAsia="游ゴシック" w:hAnsi="游ゴシック" w:cstheme="majorHAnsi" w:hint="eastAsia"/>
                <w:color w:val="000000" w:themeColor="text1"/>
                <w:sz w:val="12"/>
                <w:szCs w:val="12"/>
              </w:rPr>
              <w:t>・将来のタンパク源として最適なものについて家庭科の授業で伝える</w:t>
            </w:r>
            <w:r w:rsidR="00F47355" w:rsidRPr="00D11BB1">
              <w:rPr>
                <w:rFonts w:ascii="游ゴシック" w:eastAsia="游ゴシック" w:hAnsi="游ゴシック" w:cstheme="majorHAnsi" w:hint="eastAsia"/>
                <w:color w:val="000000" w:themeColor="text1"/>
                <w:sz w:val="12"/>
                <w:szCs w:val="12"/>
              </w:rPr>
              <w:t>。</w:t>
            </w:r>
          </w:p>
        </w:tc>
        <w:tc>
          <w:tcPr>
            <w:tcW w:w="3119" w:type="dxa"/>
            <w:vMerge w:val="restart"/>
            <w:tcBorders>
              <w:top w:val="single" w:sz="6" w:space="0" w:color="auto"/>
              <w:left w:val="single" w:sz="6" w:space="0" w:color="auto"/>
              <w:bottom w:val="single" w:sz="6" w:space="0" w:color="auto"/>
              <w:right w:val="single" w:sz="6" w:space="0" w:color="auto"/>
            </w:tcBorders>
            <w:shd w:val="clear" w:color="auto" w:fill="FFFFFF"/>
          </w:tcPr>
          <w:p w14:paraId="7D667E1A" w14:textId="6E0B6761" w:rsidR="00ED462B" w:rsidRPr="00D11BB1" w:rsidRDefault="00806058" w:rsidP="00B4637A">
            <w:pPr>
              <w:pStyle w:val="1"/>
              <w:spacing w:line="200" w:lineRule="exact"/>
              <w:rPr>
                <w:rFonts w:ascii="游ゴシック" w:eastAsia="游ゴシック" w:hAnsi="游ゴシック" w:cstheme="majorHAnsi"/>
                <w:color w:val="000000" w:themeColor="text1"/>
                <w:sz w:val="12"/>
                <w:szCs w:val="12"/>
              </w:rPr>
            </w:pPr>
            <w:r w:rsidRPr="00D11BB1">
              <w:rPr>
                <w:rFonts w:ascii="游ゴシック" w:eastAsia="游ゴシック" w:hAnsi="游ゴシック" w:cstheme="majorHAnsi" w:hint="eastAsia"/>
                <w:color w:val="000000" w:themeColor="text1"/>
                <w:sz w:val="12"/>
                <w:szCs w:val="12"/>
              </w:rPr>
              <w:t>将来のタンパク源として最適なものについてパラグラフを書く</w:t>
            </w:r>
            <w:r w:rsidR="00F47355" w:rsidRPr="00D11BB1">
              <w:rPr>
                <w:rFonts w:ascii="游ゴシック" w:eastAsia="游ゴシック" w:hAnsi="游ゴシック" w:cstheme="majorHAnsi" w:hint="eastAsia"/>
                <w:color w:val="000000" w:themeColor="text1"/>
                <w:sz w:val="12"/>
                <w:szCs w:val="12"/>
              </w:rPr>
              <w:t>。</w:t>
            </w:r>
          </w:p>
        </w:tc>
        <w:tc>
          <w:tcPr>
            <w:tcW w:w="567" w:type="dxa"/>
            <w:vMerge w:val="restart"/>
            <w:tcBorders>
              <w:top w:val="single" w:sz="6" w:space="0" w:color="auto"/>
              <w:left w:val="single" w:sz="6" w:space="0" w:color="auto"/>
              <w:bottom w:val="single" w:sz="6" w:space="0" w:color="auto"/>
              <w:right w:val="single" w:sz="6" w:space="0" w:color="auto"/>
            </w:tcBorders>
            <w:shd w:val="clear" w:color="auto" w:fill="FFFFFF"/>
            <w:tcMar>
              <w:top w:w="100" w:type="dxa"/>
              <w:left w:w="100" w:type="dxa"/>
              <w:bottom w:w="100" w:type="dxa"/>
              <w:right w:w="100" w:type="dxa"/>
            </w:tcMar>
            <w:vAlign w:val="center"/>
          </w:tcPr>
          <w:p w14:paraId="6000A068" w14:textId="39903F8D" w:rsidR="00ED462B" w:rsidRPr="00D11BB1" w:rsidRDefault="00113650" w:rsidP="00B4637A">
            <w:pPr>
              <w:pStyle w:val="1"/>
              <w:spacing w:line="200" w:lineRule="exact"/>
              <w:jc w:val="center"/>
              <w:rPr>
                <w:rFonts w:ascii="游ゴシック" w:eastAsia="游ゴシック" w:hAnsi="游ゴシック" w:cstheme="majorHAnsi"/>
                <w:color w:val="000000" w:themeColor="text1"/>
                <w:sz w:val="12"/>
                <w:szCs w:val="12"/>
              </w:rPr>
            </w:pPr>
            <w:r w:rsidRPr="00D11BB1">
              <w:rPr>
                <w:rFonts w:ascii="游ゴシック" w:eastAsia="游ゴシック" w:hAnsi="游ゴシック" w:cstheme="majorHAnsi"/>
                <w:color w:val="000000" w:themeColor="text1"/>
                <w:sz w:val="12"/>
                <w:szCs w:val="12"/>
              </w:rPr>
              <w:t>6</w:t>
            </w:r>
          </w:p>
        </w:tc>
      </w:tr>
      <w:tr w:rsidR="00D30212" w:rsidRPr="00D11BB1" w14:paraId="2CABEC6B" w14:textId="77777777" w:rsidTr="00B4637A">
        <w:trPr>
          <w:cantSplit/>
          <w:trHeight w:val="88"/>
        </w:trPr>
        <w:tc>
          <w:tcPr>
            <w:tcW w:w="510" w:type="dxa"/>
            <w:vMerge/>
            <w:tcBorders>
              <w:top w:val="single" w:sz="6" w:space="0" w:color="auto"/>
              <w:left w:val="single" w:sz="6" w:space="0" w:color="auto"/>
              <w:bottom w:val="single" w:sz="6" w:space="0" w:color="auto"/>
              <w:right w:val="single" w:sz="6" w:space="0" w:color="auto"/>
            </w:tcBorders>
            <w:shd w:val="clear" w:color="auto" w:fill="FFFFFF"/>
            <w:tcMar>
              <w:top w:w="100" w:type="dxa"/>
              <w:left w:w="100" w:type="dxa"/>
              <w:bottom w:w="100" w:type="dxa"/>
              <w:right w:w="100" w:type="dxa"/>
            </w:tcMar>
            <w:vAlign w:val="center"/>
          </w:tcPr>
          <w:p w14:paraId="49E83313" w14:textId="77777777" w:rsidR="00ED462B" w:rsidRPr="00D11BB1" w:rsidRDefault="00ED462B" w:rsidP="00B4637A">
            <w:pPr>
              <w:spacing w:line="200" w:lineRule="exact"/>
              <w:rPr>
                <w:rFonts w:ascii="游ゴシック" w:eastAsia="游ゴシック" w:hAnsi="游ゴシック" w:cstheme="majorHAnsi"/>
                <w:color w:val="000000" w:themeColor="text1"/>
                <w:sz w:val="12"/>
                <w:szCs w:val="12"/>
                <w:lang w:eastAsia="ja-JP"/>
              </w:rPr>
            </w:pPr>
          </w:p>
        </w:tc>
        <w:tc>
          <w:tcPr>
            <w:tcW w:w="510" w:type="dxa"/>
            <w:tcBorders>
              <w:top w:val="single" w:sz="6" w:space="0" w:color="auto"/>
              <w:left w:val="single" w:sz="6" w:space="0" w:color="auto"/>
              <w:bottom w:val="single" w:sz="6" w:space="0" w:color="auto"/>
              <w:right w:val="single" w:sz="6" w:space="0" w:color="auto"/>
            </w:tcBorders>
            <w:shd w:val="clear" w:color="auto" w:fill="FFFFFF"/>
            <w:tcMar>
              <w:top w:w="100" w:type="dxa"/>
              <w:left w:w="100" w:type="dxa"/>
              <w:bottom w:w="100" w:type="dxa"/>
              <w:right w:w="100" w:type="dxa"/>
            </w:tcMar>
            <w:vAlign w:val="center"/>
          </w:tcPr>
          <w:p w14:paraId="6BFC4C52" w14:textId="42F6B190" w:rsidR="00ED462B" w:rsidRPr="00D11BB1" w:rsidRDefault="00ED462B" w:rsidP="00B4637A">
            <w:pPr>
              <w:pStyle w:val="1"/>
              <w:spacing w:line="200" w:lineRule="exact"/>
              <w:jc w:val="center"/>
              <w:rPr>
                <w:rFonts w:ascii="游ゴシック" w:eastAsia="游ゴシック" w:hAnsi="游ゴシック" w:cstheme="majorHAnsi"/>
                <w:color w:val="000000" w:themeColor="text1"/>
                <w:sz w:val="12"/>
                <w:szCs w:val="12"/>
              </w:rPr>
            </w:pPr>
            <w:r w:rsidRPr="00D11BB1">
              <w:rPr>
                <w:rFonts w:ascii="游ゴシック" w:eastAsia="游ゴシック" w:hAnsi="游ゴシック" w:cstheme="majorHAnsi" w:hint="eastAsia"/>
                <w:color w:val="000000" w:themeColor="text1"/>
                <w:sz w:val="12"/>
                <w:szCs w:val="12"/>
              </w:rPr>
              <w:t>7</w:t>
            </w:r>
          </w:p>
        </w:tc>
        <w:tc>
          <w:tcPr>
            <w:tcW w:w="624" w:type="dxa"/>
            <w:vMerge/>
            <w:tcBorders>
              <w:top w:val="single" w:sz="6" w:space="0" w:color="auto"/>
              <w:left w:val="single" w:sz="6" w:space="0" w:color="auto"/>
              <w:bottom w:val="single" w:sz="6" w:space="0" w:color="auto"/>
              <w:right w:val="single" w:sz="6" w:space="0" w:color="auto"/>
            </w:tcBorders>
            <w:shd w:val="clear" w:color="auto" w:fill="FFFFFF"/>
            <w:tcMar>
              <w:top w:w="100" w:type="dxa"/>
              <w:left w:w="100" w:type="dxa"/>
              <w:bottom w:w="100" w:type="dxa"/>
              <w:right w:w="100" w:type="dxa"/>
            </w:tcMar>
            <w:vAlign w:val="center"/>
          </w:tcPr>
          <w:p w14:paraId="4908DF9F" w14:textId="77777777" w:rsidR="00ED462B" w:rsidRPr="00D11BB1" w:rsidRDefault="00ED462B" w:rsidP="00B4637A">
            <w:pPr>
              <w:pStyle w:val="1"/>
              <w:spacing w:line="200" w:lineRule="exact"/>
              <w:jc w:val="center"/>
              <w:rPr>
                <w:rFonts w:ascii="游ゴシック" w:eastAsia="游ゴシック" w:hAnsi="游ゴシック" w:cstheme="majorHAnsi"/>
                <w:color w:val="000000" w:themeColor="text1"/>
                <w:sz w:val="12"/>
                <w:szCs w:val="12"/>
              </w:rPr>
            </w:pPr>
          </w:p>
        </w:tc>
        <w:tc>
          <w:tcPr>
            <w:tcW w:w="2176" w:type="dxa"/>
            <w:vMerge/>
            <w:tcBorders>
              <w:top w:val="single" w:sz="6" w:space="0" w:color="auto"/>
              <w:left w:val="single" w:sz="6" w:space="0" w:color="auto"/>
              <w:bottom w:val="single" w:sz="6" w:space="0" w:color="auto"/>
              <w:right w:val="single" w:sz="6" w:space="0" w:color="auto"/>
            </w:tcBorders>
            <w:shd w:val="clear" w:color="auto" w:fill="FFFFFF"/>
            <w:tcMar>
              <w:top w:w="100" w:type="dxa"/>
              <w:left w:w="100" w:type="dxa"/>
              <w:bottom w:w="100" w:type="dxa"/>
              <w:right w:w="100" w:type="dxa"/>
            </w:tcMar>
            <w:vAlign w:val="center"/>
          </w:tcPr>
          <w:p w14:paraId="7477BE16" w14:textId="77777777" w:rsidR="00ED462B" w:rsidRPr="00D11BB1" w:rsidRDefault="00ED462B" w:rsidP="00B4637A">
            <w:pPr>
              <w:pStyle w:val="1"/>
              <w:tabs>
                <w:tab w:val="left" w:pos="709"/>
                <w:tab w:val="left" w:pos="1417"/>
              </w:tabs>
              <w:spacing w:line="200" w:lineRule="exact"/>
              <w:rPr>
                <w:rFonts w:ascii="游ゴシック" w:eastAsia="游ゴシック" w:hAnsi="游ゴシック" w:cstheme="majorHAnsi"/>
                <w:color w:val="000000" w:themeColor="text1"/>
                <w:sz w:val="12"/>
                <w:szCs w:val="12"/>
              </w:rPr>
            </w:pPr>
          </w:p>
        </w:tc>
        <w:tc>
          <w:tcPr>
            <w:tcW w:w="2268" w:type="dxa"/>
            <w:vMerge/>
            <w:tcBorders>
              <w:top w:val="single" w:sz="6" w:space="0" w:color="auto"/>
              <w:left w:val="single" w:sz="6" w:space="0" w:color="auto"/>
              <w:bottom w:val="single" w:sz="6" w:space="0" w:color="auto"/>
              <w:right w:val="single" w:sz="6" w:space="0" w:color="auto"/>
            </w:tcBorders>
            <w:shd w:val="clear" w:color="auto" w:fill="FFFFFF"/>
          </w:tcPr>
          <w:p w14:paraId="30C43E57" w14:textId="77777777" w:rsidR="00ED462B" w:rsidRPr="00D11BB1" w:rsidRDefault="00ED462B" w:rsidP="00B4637A">
            <w:pPr>
              <w:pStyle w:val="1"/>
              <w:spacing w:line="200" w:lineRule="exact"/>
              <w:rPr>
                <w:rFonts w:ascii="游ゴシック" w:eastAsia="游ゴシック" w:hAnsi="游ゴシック" w:cstheme="majorHAnsi"/>
                <w:color w:val="000000" w:themeColor="text1"/>
                <w:sz w:val="12"/>
                <w:szCs w:val="12"/>
              </w:rPr>
            </w:pPr>
          </w:p>
        </w:tc>
        <w:tc>
          <w:tcPr>
            <w:tcW w:w="3118" w:type="dxa"/>
            <w:vMerge/>
            <w:tcBorders>
              <w:top w:val="single" w:sz="6" w:space="0" w:color="auto"/>
              <w:left w:val="single" w:sz="6" w:space="0" w:color="auto"/>
              <w:bottom w:val="single" w:sz="6" w:space="0" w:color="auto"/>
              <w:right w:val="single" w:sz="6" w:space="0" w:color="auto"/>
            </w:tcBorders>
            <w:shd w:val="clear" w:color="auto" w:fill="FFFFFF"/>
          </w:tcPr>
          <w:p w14:paraId="73985C41" w14:textId="77777777" w:rsidR="00ED462B" w:rsidRPr="00D11BB1" w:rsidRDefault="00ED462B" w:rsidP="00B4637A">
            <w:pPr>
              <w:pStyle w:val="1"/>
              <w:spacing w:line="200" w:lineRule="exact"/>
              <w:rPr>
                <w:rFonts w:ascii="游ゴシック" w:eastAsia="游ゴシック" w:hAnsi="游ゴシック" w:cstheme="majorHAnsi"/>
                <w:color w:val="000000" w:themeColor="text1"/>
                <w:sz w:val="12"/>
                <w:szCs w:val="12"/>
              </w:rPr>
            </w:pPr>
          </w:p>
        </w:tc>
        <w:tc>
          <w:tcPr>
            <w:tcW w:w="3119" w:type="dxa"/>
            <w:vMerge/>
            <w:tcBorders>
              <w:top w:val="single" w:sz="6" w:space="0" w:color="auto"/>
              <w:left w:val="single" w:sz="6" w:space="0" w:color="auto"/>
              <w:bottom w:val="single" w:sz="6" w:space="0" w:color="auto"/>
              <w:right w:val="single" w:sz="6" w:space="0" w:color="auto"/>
            </w:tcBorders>
            <w:shd w:val="clear" w:color="auto" w:fill="FFFFFF"/>
          </w:tcPr>
          <w:p w14:paraId="371822D9" w14:textId="77777777" w:rsidR="00ED462B" w:rsidRPr="00D11BB1" w:rsidRDefault="00ED462B" w:rsidP="00B4637A">
            <w:pPr>
              <w:pStyle w:val="1"/>
              <w:spacing w:line="200" w:lineRule="exact"/>
              <w:rPr>
                <w:rFonts w:ascii="游ゴシック" w:eastAsia="游ゴシック" w:hAnsi="游ゴシック" w:cstheme="majorHAnsi"/>
                <w:color w:val="000000" w:themeColor="text1"/>
                <w:sz w:val="12"/>
                <w:szCs w:val="12"/>
              </w:rPr>
            </w:pPr>
          </w:p>
        </w:tc>
        <w:tc>
          <w:tcPr>
            <w:tcW w:w="3118" w:type="dxa"/>
            <w:vMerge/>
            <w:tcBorders>
              <w:top w:val="single" w:sz="6" w:space="0" w:color="auto"/>
              <w:left w:val="single" w:sz="6" w:space="0" w:color="auto"/>
              <w:bottom w:val="single" w:sz="6" w:space="0" w:color="auto"/>
              <w:right w:val="single" w:sz="6" w:space="0" w:color="auto"/>
            </w:tcBorders>
            <w:shd w:val="clear" w:color="auto" w:fill="FFFFFF"/>
          </w:tcPr>
          <w:p w14:paraId="33FDB4C7" w14:textId="77777777" w:rsidR="00ED462B" w:rsidRPr="00D11BB1" w:rsidRDefault="00ED462B" w:rsidP="00B4637A">
            <w:pPr>
              <w:pStyle w:val="1"/>
              <w:spacing w:line="200" w:lineRule="exact"/>
              <w:ind w:left="152" w:hangingChars="127" w:hanging="152"/>
              <w:rPr>
                <w:rFonts w:ascii="游ゴシック" w:eastAsia="游ゴシック" w:hAnsi="游ゴシック" w:cstheme="majorHAnsi"/>
                <w:color w:val="000000" w:themeColor="text1"/>
                <w:sz w:val="12"/>
                <w:szCs w:val="12"/>
              </w:rPr>
            </w:pPr>
          </w:p>
        </w:tc>
        <w:tc>
          <w:tcPr>
            <w:tcW w:w="3119" w:type="dxa"/>
            <w:vMerge/>
            <w:tcBorders>
              <w:top w:val="single" w:sz="6" w:space="0" w:color="auto"/>
              <w:left w:val="single" w:sz="6" w:space="0" w:color="auto"/>
              <w:bottom w:val="single" w:sz="6" w:space="0" w:color="auto"/>
              <w:right w:val="single" w:sz="6" w:space="0" w:color="auto"/>
            </w:tcBorders>
            <w:shd w:val="clear" w:color="auto" w:fill="FFFFFF"/>
          </w:tcPr>
          <w:p w14:paraId="270CF6E2" w14:textId="77777777" w:rsidR="00ED462B" w:rsidRPr="00D11BB1" w:rsidRDefault="00ED462B" w:rsidP="00B4637A">
            <w:pPr>
              <w:pStyle w:val="1"/>
              <w:spacing w:line="200" w:lineRule="exact"/>
              <w:rPr>
                <w:rFonts w:ascii="游ゴシック" w:eastAsia="游ゴシック" w:hAnsi="游ゴシック" w:cstheme="majorHAnsi"/>
                <w:color w:val="000000" w:themeColor="text1"/>
                <w:sz w:val="12"/>
                <w:szCs w:val="12"/>
              </w:rPr>
            </w:pPr>
          </w:p>
        </w:tc>
        <w:tc>
          <w:tcPr>
            <w:tcW w:w="567" w:type="dxa"/>
            <w:vMerge/>
            <w:tcBorders>
              <w:top w:val="single" w:sz="6" w:space="0" w:color="auto"/>
              <w:left w:val="single" w:sz="6" w:space="0" w:color="auto"/>
              <w:bottom w:val="single" w:sz="6" w:space="0" w:color="auto"/>
              <w:right w:val="single" w:sz="6" w:space="0" w:color="auto"/>
            </w:tcBorders>
            <w:shd w:val="clear" w:color="auto" w:fill="FFFFFF"/>
            <w:tcMar>
              <w:top w:w="100" w:type="dxa"/>
              <w:left w:w="100" w:type="dxa"/>
              <w:bottom w:w="100" w:type="dxa"/>
              <w:right w:w="100" w:type="dxa"/>
            </w:tcMar>
            <w:vAlign w:val="center"/>
          </w:tcPr>
          <w:p w14:paraId="3768059B" w14:textId="77777777" w:rsidR="00ED462B" w:rsidRPr="00D11BB1" w:rsidRDefault="00ED462B" w:rsidP="00B4637A">
            <w:pPr>
              <w:pStyle w:val="1"/>
              <w:spacing w:line="200" w:lineRule="exact"/>
              <w:jc w:val="center"/>
              <w:rPr>
                <w:rFonts w:ascii="游ゴシック" w:eastAsia="游ゴシック" w:hAnsi="游ゴシック" w:cstheme="majorHAnsi"/>
                <w:color w:val="000000" w:themeColor="text1"/>
                <w:sz w:val="12"/>
                <w:szCs w:val="12"/>
              </w:rPr>
            </w:pPr>
          </w:p>
        </w:tc>
      </w:tr>
      <w:tr w:rsidR="00CA5A72" w:rsidRPr="00D11BB1" w14:paraId="71037B48" w14:textId="77777777" w:rsidTr="00B4637A">
        <w:trPr>
          <w:cantSplit/>
          <w:trHeight w:val="20"/>
        </w:trPr>
        <w:tc>
          <w:tcPr>
            <w:tcW w:w="510" w:type="dxa"/>
            <w:vMerge w:val="restart"/>
            <w:tcBorders>
              <w:top w:val="single" w:sz="6" w:space="0" w:color="auto"/>
              <w:left w:val="single" w:sz="6" w:space="0" w:color="auto"/>
              <w:bottom w:val="single" w:sz="6" w:space="0" w:color="auto"/>
              <w:right w:val="single" w:sz="6" w:space="0" w:color="auto"/>
            </w:tcBorders>
            <w:shd w:val="clear" w:color="auto" w:fill="FFFFFF"/>
            <w:tcMar>
              <w:top w:w="100" w:type="dxa"/>
              <w:left w:w="100" w:type="dxa"/>
              <w:bottom w:w="100" w:type="dxa"/>
              <w:right w:w="100" w:type="dxa"/>
            </w:tcMar>
            <w:vAlign w:val="center"/>
          </w:tcPr>
          <w:p w14:paraId="4D8C65B6" w14:textId="0C5BE66A" w:rsidR="004B2F76" w:rsidRPr="00D11BB1" w:rsidRDefault="004B2F76" w:rsidP="00B4637A">
            <w:pPr>
              <w:spacing w:line="200" w:lineRule="exact"/>
              <w:jc w:val="center"/>
              <w:rPr>
                <w:rFonts w:ascii="游ゴシック" w:eastAsia="游ゴシック" w:hAnsi="游ゴシック" w:cstheme="majorHAnsi"/>
                <w:color w:val="000000" w:themeColor="text1"/>
                <w:sz w:val="12"/>
                <w:szCs w:val="12"/>
                <w:lang w:eastAsia="ja-JP"/>
              </w:rPr>
            </w:pPr>
            <w:r w:rsidRPr="00D11BB1">
              <w:rPr>
                <w:rFonts w:ascii="游ゴシック" w:eastAsia="游ゴシック" w:hAnsi="游ゴシック" w:cstheme="majorHAnsi" w:hint="eastAsia"/>
                <w:color w:val="000000" w:themeColor="text1"/>
                <w:sz w:val="12"/>
                <w:szCs w:val="12"/>
                <w:lang w:eastAsia="ja-JP"/>
              </w:rPr>
              <w:t>2</w:t>
            </w:r>
          </w:p>
        </w:tc>
        <w:tc>
          <w:tcPr>
            <w:tcW w:w="510" w:type="dxa"/>
            <w:vMerge w:val="restart"/>
            <w:tcBorders>
              <w:top w:val="single" w:sz="6" w:space="0" w:color="auto"/>
              <w:left w:val="single" w:sz="6" w:space="0" w:color="auto"/>
              <w:bottom w:val="single" w:sz="6" w:space="0" w:color="auto"/>
              <w:right w:val="single" w:sz="6" w:space="0" w:color="auto"/>
            </w:tcBorders>
            <w:shd w:val="clear" w:color="auto" w:fill="FFFFFF"/>
            <w:tcMar>
              <w:top w:w="100" w:type="dxa"/>
              <w:left w:w="100" w:type="dxa"/>
              <w:bottom w:w="100" w:type="dxa"/>
              <w:right w:w="100" w:type="dxa"/>
            </w:tcMar>
            <w:vAlign w:val="center"/>
          </w:tcPr>
          <w:p w14:paraId="1E26D00F" w14:textId="26004FCA" w:rsidR="004B2F76" w:rsidRPr="00D11BB1" w:rsidRDefault="004B2F76" w:rsidP="00B4637A">
            <w:pPr>
              <w:pStyle w:val="1"/>
              <w:spacing w:line="200" w:lineRule="exact"/>
              <w:jc w:val="center"/>
              <w:rPr>
                <w:rFonts w:ascii="游ゴシック" w:eastAsia="游ゴシック" w:hAnsi="游ゴシック" w:cstheme="majorHAnsi"/>
                <w:color w:val="000000" w:themeColor="text1"/>
                <w:sz w:val="12"/>
                <w:szCs w:val="12"/>
              </w:rPr>
            </w:pPr>
            <w:r w:rsidRPr="00D11BB1">
              <w:rPr>
                <w:rFonts w:ascii="游ゴシック" w:eastAsia="游ゴシック" w:hAnsi="游ゴシック" w:cstheme="majorHAnsi"/>
                <w:color w:val="000000" w:themeColor="text1"/>
                <w:sz w:val="12"/>
                <w:szCs w:val="12"/>
              </w:rPr>
              <w:t>9</w:t>
            </w:r>
          </w:p>
        </w:tc>
        <w:tc>
          <w:tcPr>
            <w:tcW w:w="624" w:type="dxa"/>
            <w:tcBorders>
              <w:top w:val="single" w:sz="6" w:space="0" w:color="auto"/>
              <w:left w:val="single" w:sz="6" w:space="0" w:color="auto"/>
              <w:bottom w:val="single" w:sz="6" w:space="0" w:color="auto"/>
              <w:right w:val="single" w:sz="6" w:space="0" w:color="auto"/>
            </w:tcBorders>
            <w:shd w:val="clear" w:color="auto" w:fill="FFFFFF"/>
            <w:tcMar>
              <w:top w:w="100" w:type="dxa"/>
              <w:left w:w="100" w:type="dxa"/>
              <w:bottom w:w="100" w:type="dxa"/>
              <w:right w:w="100" w:type="dxa"/>
            </w:tcMar>
            <w:vAlign w:val="center"/>
          </w:tcPr>
          <w:p w14:paraId="52089A3A" w14:textId="6EE24338" w:rsidR="004B2F76" w:rsidRPr="00D11BB1" w:rsidRDefault="004B2F76" w:rsidP="00B4637A">
            <w:pPr>
              <w:pStyle w:val="1"/>
              <w:spacing w:line="200" w:lineRule="exact"/>
              <w:jc w:val="center"/>
              <w:rPr>
                <w:rFonts w:ascii="游ゴシック" w:eastAsia="游ゴシック" w:hAnsi="游ゴシック" w:cstheme="majorHAnsi"/>
                <w:color w:val="000000" w:themeColor="text1"/>
                <w:sz w:val="12"/>
                <w:szCs w:val="12"/>
              </w:rPr>
            </w:pPr>
            <w:r w:rsidRPr="00D11BB1">
              <w:rPr>
                <w:rFonts w:ascii="游ゴシック" w:eastAsia="游ゴシック" w:hAnsi="游ゴシック" w:cstheme="majorHAnsi"/>
                <w:color w:val="000000" w:themeColor="text1"/>
                <w:sz w:val="12"/>
                <w:szCs w:val="12"/>
              </w:rPr>
              <w:t>L6</w:t>
            </w:r>
          </w:p>
        </w:tc>
        <w:tc>
          <w:tcPr>
            <w:tcW w:w="2176" w:type="dxa"/>
            <w:tcBorders>
              <w:top w:val="single" w:sz="6" w:space="0" w:color="auto"/>
              <w:left w:val="single" w:sz="6" w:space="0" w:color="auto"/>
              <w:bottom w:val="single" w:sz="6" w:space="0" w:color="auto"/>
              <w:right w:val="single" w:sz="6" w:space="0" w:color="auto"/>
            </w:tcBorders>
            <w:shd w:val="clear" w:color="auto" w:fill="FFFFFF"/>
            <w:tcMar>
              <w:top w:w="100" w:type="dxa"/>
              <w:left w:w="100" w:type="dxa"/>
              <w:bottom w:w="100" w:type="dxa"/>
              <w:right w:w="100" w:type="dxa"/>
            </w:tcMar>
            <w:vAlign w:val="center"/>
          </w:tcPr>
          <w:p w14:paraId="4E89F5F4" w14:textId="2F57782E" w:rsidR="004B2F76" w:rsidRPr="00D11BB1" w:rsidRDefault="00CE4983" w:rsidP="00B4637A">
            <w:pPr>
              <w:pStyle w:val="1"/>
              <w:tabs>
                <w:tab w:val="left" w:pos="709"/>
                <w:tab w:val="left" w:pos="1417"/>
              </w:tabs>
              <w:spacing w:line="200" w:lineRule="exact"/>
              <w:rPr>
                <w:rFonts w:ascii="游ゴシック" w:eastAsia="游ゴシック" w:hAnsi="游ゴシック" w:cstheme="majorHAnsi"/>
                <w:color w:val="000000" w:themeColor="text1"/>
                <w:sz w:val="12"/>
                <w:szCs w:val="12"/>
              </w:rPr>
            </w:pPr>
            <w:r w:rsidRPr="00D11BB1">
              <w:rPr>
                <w:rFonts w:ascii="游ゴシック" w:eastAsia="游ゴシック" w:hAnsi="游ゴシック" w:cstheme="majorHAnsi"/>
                <w:color w:val="000000" w:themeColor="text1"/>
                <w:sz w:val="12"/>
                <w:szCs w:val="12"/>
              </w:rPr>
              <w:t>Different Types of</w:t>
            </w:r>
            <w:r w:rsidR="0006405D" w:rsidRPr="00D11BB1">
              <w:rPr>
                <w:rFonts w:ascii="游ゴシック" w:eastAsia="游ゴシック" w:hAnsi="游ゴシック" w:cstheme="majorHAnsi"/>
                <w:color w:val="000000" w:themeColor="text1"/>
                <w:sz w:val="12"/>
                <w:szCs w:val="12"/>
              </w:rPr>
              <w:t xml:space="preserve"> </w:t>
            </w:r>
            <w:r w:rsidRPr="00D11BB1">
              <w:rPr>
                <w:rFonts w:ascii="游ゴシック" w:eastAsia="游ゴシック" w:hAnsi="游ゴシック" w:cstheme="majorHAnsi"/>
                <w:color w:val="000000" w:themeColor="text1"/>
                <w:sz w:val="12"/>
                <w:szCs w:val="12"/>
              </w:rPr>
              <w:t>Happiness</w:t>
            </w:r>
          </w:p>
        </w:tc>
        <w:tc>
          <w:tcPr>
            <w:tcW w:w="2268" w:type="dxa"/>
            <w:tcBorders>
              <w:top w:val="single" w:sz="6" w:space="0" w:color="auto"/>
              <w:left w:val="single" w:sz="6" w:space="0" w:color="auto"/>
              <w:bottom w:val="single" w:sz="6" w:space="0" w:color="auto"/>
              <w:right w:val="single" w:sz="6" w:space="0" w:color="auto"/>
            </w:tcBorders>
            <w:shd w:val="clear" w:color="auto" w:fill="FFFFFF"/>
          </w:tcPr>
          <w:p w14:paraId="1DAD614B" w14:textId="6484785E" w:rsidR="004B2F76" w:rsidRPr="00D11BB1" w:rsidRDefault="00B32AC7" w:rsidP="00B4637A">
            <w:pPr>
              <w:pStyle w:val="1"/>
              <w:spacing w:line="200" w:lineRule="exact"/>
              <w:rPr>
                <w:rFonts w:ascii="游ゴシック" w:eastAsia="游ゴシック" w:hAnsi="游ゴシック" w:cstheme="majorHAnsi"/>
                <w:color w:val="000000" w:themeColor="text1"/>
                <w:sz w:val="12"/>
                <w:szCs w:val="12"/>
              </w:rPr>
            </w:pPr>
            <w:r w:rsidRPr="00D11BB1">
              <w:rPr>
                <w:rFonts w:ascii="游ゴシック" w:eastAsia="游ゴシック" w:hAnsi="游ゴシック" w:cstheme="majorHAnsi" w:hint="eastAsia"/>
                <w:color w:val="000000" w:themeColor="text1"/>
                <w:sz w:val="12"/>
                <w:szCs w:val="12"/>
              </w:rPr>
              <w:t>幸福論について扱い、</w:t>
            </w:r>
            <w:r w:rsidR="00F97A2B" w:rsidRPr="00D11BB1">
              <w:rPr>
                <w:rFonts w:ascii="游ゴシック" w:eastAsia="游ゴシック" w:hAnsi="游ゴシック" w:cstheme="majorHAnsi" w:hint="eastAsia"/>
                <w:color w:val="000000" w:themeColor="text1"/>
                <w:sz w:val="12"/>
                <w:szCs w:val="12"/>
              </w:rPr>
              <w:t>職業及び生活との関連を重視し、勤労を重んずる態度</w:t>
            </w:r>
            <w:r w:rsidR="003578BF" w:rsidRPr="00D11BB1">
              <w:rPr>
                <w:rFonts w:ascii="游ゴシック" w:eastAsia="游ゴシック" w:hAnsi="游ゴシック" w:cstheme="majorHAnsi" w:hint="eastAsia"/>
                <w:color w:val="000000" w:themeColor="text1"/>
                <w:sz w:val="12"/>
                <w:szCs w:val="12"/>
              </w:rPr>
              <w:t>など</w:t>
            </w:r>
            <w:r w:rsidR="00F97A2B" w:rsidRPr="00D11BB1">
              <w:rPr>
                <w:rFonts w:ascii="游ゴシック" w:eastAsia="游ゴシック" w:hAnsi="游ゴシック" w:cstheme="majorHAnsi" w:hint="eastAsia"/>
                <w:color w:val="000000" w:themeColor="text1"/>
                <w:sz w:val="12"/>
                <w:szCs w:val="12"/>
              </w:rPr>
              <w:t>を養う。</w:t>
            </w:r>
          </w:p>
        </w:tc>
        <w:tc>
          <w:tcPr>
            <w:tcW w:w="3118" w:type="dxa"/>
            <w:tcBorders>
              <w:top w:val="single" w:sz="6" w:space="0" w:color="auto"/>
              <w:left w:val="single" w:sz="6" w:space="0" w:color="auto"/>
              <w:bottom w:val="single" w:sz="6" w:space="0" w:color="auto"/>
              <w:right w:val="single" w:sz="6" w:space="0" w:color="auto"/>
            </w:tcBorders>
            <w:shd w:val="clear" w:color="auto" w:fill="FFFFFF"/>
          </w:tcPr>
          <w:p w14:paraId="2DB47E52" w14:textId="3F02443E" w:rsidR="004B2F76" w:rsidRPr="00D11BB1" w:rsidRDefault="006E3A40" w:rsidP="00B4637A">
            <w:pPr>
              <w:pStyle w:val="1"/>
              <w:spacing w:line="200" w:lineRule="exact"/>
              <w:rPr>
                <w:rFonts w:ascii="游ゴシック" w:eastAsia="游ゴシック" w:hAnsi="游ゴシック" w:cstheme="majorHAnsi"/>
                <w:color w:val="000000" w:themeColor="text1"/>
                <w:sz w:val="12"/>
                <w:szCs w:val="12"/>
              </w:rPr>
            </w:pPr>
            <w:r w:rsidRPr="00D11BB1">
              <w:rPr>
                <w:rFonts w:ascii="游ゴシック" w:eastAsia="游ゴシック" w:hAnsi="游ゴシック" w:cstheme="majorHAnsi" w:hint="eastAsia"/>
                <w:color w:val="000000" w:themeColor="text1"/>
                <w:sz w:val="12"/>
                <w:szCs w:val="12"/>
              </w:rPr>
              <w:t>幸福度を測定するために用いられている要素について聞く</w:t>
            </w:r>
          </w:p>
        </w:tc>
        <w:tc>
          <w:tcPr>
            <w:tcW w:w="3119" w:type="dxa"/>
            <w:tcBorders>
              <w:top w:val="single" w:sz="6" w:space="0" w:color="auto"/>
              <w:left w:val="single" w:sz="6" w:space="0" w:color="auto"/>
              <w:bottom w:val="single" w:sz="6" w:space="0" w:color="auto"/>
              <w:right w:val="single" w:sz="6" w:space="0" w:color="auto"/>
            </w:tcBorders>
            <w:shd w:val="clear" w:color="auto" w:fill="FFFFFF"/>
          </w:tcPr>
          <w:p w14:paraId="005ED16E" w14:textId="314DDFE8" w:rsidR="004B2F76" w:rsidRPr="00D11BB1" w:rsidRDefault="006E3A40" w:rsidP="00B4637A">
            <w:pPr>
              <w:pStyle w:val="1"/>
              <w:spacing w:line="200" w:lineRule="exact"/>
              <w:rPr>
                <w:rFonts w:ascii="游ゴシック" w:eastAsia="游ゴシック" w:hAnsi="游ゴシック" w:cstheme="majorHAnsi"/>
                <w:color w:val="000000" w:themeColor="text1"/>
                <w:sz w:val="12"/>
                <w:szCs w:val="12"/>
              </w:rPr>
            </w:pPr>
            <w:r w:rsidRPr="00D11BB1">
              <w:rPr>
                <w:rFonts w:ascii="游ゴシック" w:eastAsia="游ゴシック" w:hAnsi="游ゴシック" w:cstheme="majorHAnsi" w:hint="eastAsia"/>
                <w:color w:val="000000" w:themeColor="text1"/>
                <w:sz w:val="12"/>
                <w:szCs w:val="12"/>
              </w:rPr>
              <w:t>コスタリカ・デンマーク・シンガポールに住む３人にとっての幸せの価値観について読む</w:t>
            </w:r>
            <w:r w:rsidR="00941799" w:rsidRPr="00D11BB1">
              <w:rPr>
                <w:rFonts w:ascii="游ゴシック" w:eastAsia="游ゴシック" w:hAnsi="游ゴシック" w:cstheme="majorHAnsi" w:hint="eastAsia"/>
                <w:color w:val="000000" w:themeColor="text1"/>
                <w:sz w:val="12"/>
                <w:szCs w:val="12"/>
              </w:rPr>
              <w:t>。</w:t>
            </w:r>
          </w:p>
        </w:tc>
        <w:tc>
          <w:tcPr>
            <w:tcW w:w="3118" w:type="dxa"/>
            <w:tcBorders>
              <w:top w:val="single" w:sz="6" w:space="0" w:color="auto"/>
              <w:left w:val="single" w:sz="6" w:space="0" w:color="auto"/>
              <w:bottom w:val="single" w:sz="6" w:space="0" w:color="auto"/>
              <w:right w:val="single" w:sz="6" w:space="0" w:color="auto"/>
            </w:tcBorders>
            <w:shd w:val="clear" w:color="auto" w:fill="FFFFFF"/>
          </w:tcPr>
          <w:p w14:paraId="67CAD2CC" w14:textId="1DB9408E" w:rsidR="00BA7211" w:rsidRPr="00D11BB1" w:rsidRDefault="00BA7211" w:rsidP="00B4637A">
            <w:pPr>
              <w:pStyle w:val="1"/>
              <w:spacing w:line="200" w:lineRule="exact"/>
              <w:ind w:left="152" w:rightChars="-44" w:right="-106" w:hangingChars="127" w:hanging="152"/>
              <w:rPr>
                <w:rFonts w:ascii="游ゴシック" w:eastAsia="游ゴシック" w:hAnsi="游ゴシック" w:cstheme="majorHAnsi"/>
                <w:color w:val="000000" w:themeColor="text1"/>
                <w:sz w:val="12"/>
                <w:szCs w:val="12"/>
              </w:rPr>
            </w:pPr>
            <w:r w:rsidRPr="00D11BB1">
              <w:rPr>
                <w:rFonts w:ascii="游ゴシック" w:eastAsia="游ゴシック" w:hAnsi="游ゴシック" w:cstheme="majorHAnsi" w:hint="eastAsia"/>
                <w:color w:val="000000" w:themeColor="text1"/>
                <w:sz w:val="12"/>
                <w:szCs w:val="12"/>
              </w:rPr>
              <w:t>・自分の幸せにとって何が大切かを話し合う</w:t>
            </w:r>
            <w:r w:rsidR="00941799" w:rsidRPr="00D11BB1">
              <w:rPr>
                <w:rFonts w:ascii="游ゴシック" w:eastAsia="游ゴシック" w:hAnsi="游ゴシック" w:cstheme="majorHAnsi" w:hint="eastAsia"/>
                <w:color w:val="000000" w:themeColor="text1"/>
                <w:sz w:val="12"/>
                <w:szCs w:val="12"/>
              </w:rPr>
              <w:t>。</w:t>
            </w:r>
          </w:p>
          <w:p w14:paraId="041D3E9B" w14:textId="5CA48340" w:rsidR="004B2F76" w:rsidRPr="00D11BB1" w:rsidRDefault="00BA7211" w:rsidP="00B4637A">
            <w:pPr>
              <w:pStyle w:val="1"/>
              <w:spacing w:line="200" w:lineRule="exact"/>
              <w:ind w:left="152" w:rightChars="-44" w:right="-106" w:hangingChars="127" w:hanging="152"/>
              <w:rPr>
                <w:rFonts w:ascii="游ゴシック" w:eastAsia="游ゴシック" w:hAnsi="游ゴシック" w:cstheme="majorHAnsi"/>
                <w:color w:val="000000" w:themeColor="text1"/>
                <w:sz w:val="12"/>
                <w:szCs w:val="12"/>
              </w:rPr>
            </w:pPr>
            <w:r w:rsidRPr="00D11BB1">
              <w:rPr>
                <w:rFonts w:ascii="游ゴシック" w:eastAsia="游ゴシック" w:hAnsi="游ゴシック" w:cstheme="majorHAnsi" w:hint="eastAsia"/>
                <w:color w:val="000000" w:themeColor="text1"/>
                <w:sz w:val="12"/>
                <w:szCs w:val="12"/>
              </w:rPr>
              <w:t>・幸せについての自分の考えを海外の人に伝える</w:t>
            </w:r>
            <w:r w:rsidR="00941799" w:rsidRPr="00D11BB1">
              <w:rPr>
                <w:rFonts w:ascii="游ゴシック" w:eastAsia="游ゴシック" w:hAnsi="游ゴシック" w:cstheme="majorHAnsi" w:hint="eastAsia"/>
                <w:color w:val="000000" w:themeColor="text1"/>
                <w:sz w:val="12"/>
                <w:szCs w:val="12"/>
              </w:rPr>
              <w:t>。</w:t>
            </w:r>
          </w:p>
        </w:tc>
        <w:tc>
          <w:tcPr>
            <w:tcW w:w="3119" w:type="dxa"/>
            <w:tcBorders>
              <w:top w:val="single" w:sz="6" w:space="0" w:color="auto"/>
              <w:left w:val="single" w:sz="6" w:space="0" w:color="auto"/>
              <w:bottom w:val="single" w:sz="6" w:space="0" w:color="auto"/>
              <w:right w:val="single" w:sz="6" w:space="0" w:color="auto"/>
            </w:tcBorders>
            <w:shd w:val="clear" w:color="auto" w:fill="FFFFFF"/>
          </w:tcPr>
          <w:p w14:paraId="70F770A2" w14:textId="4689DA11" w:rsidR="004B2F76" w:rsidRPr="00D11BB1" w:rsidRDefault="00BA7211" w:rsidP="00B4637A">
            <w:pPr>
              <w:pStyle w:val="1"/>
              <w:spacing w:line="200" w:lineRule="exact"/>
              <w:rPr>
                <w:rFonts w:ascii="游ゴシック" w:eastAsia="游ゴシック" w:hAnsi="游ゴシック" w:cstheme="majorHAnsi"/>
                <w:color w:val="000000" w:themeColor="text1"/>
                <w:sz w:val="12"/>
                <w:szCs w:val="12"/>
              </w:rPr>
            </w:pPr>
            <w:r w:rsidRPr="00D11BB1">
              <w:rPr>
                <w:rFonts w:ascii="游ゴシック" w:eastAsia="游ゴシック" w:hAnsi="游ゴシック" w:cstheme="majorHAnsi" w:hint="eastAsia"/>
                <w:color w:val="000000" w:themeColor="text1"/>
                <w:sz w:val="12"/>
                <w:szCs w:val="12"/>
              </w:rPr>
              <w:t>自分の幸せにとって何が大切かについてエッセイを書く</w:t>
            </w:r>
            <w:r w:rsidR="00941799" w:rsidRPr="00D11BB1">
              <w:rPr>
                <w:rFonts w:ascii="游ゴシック" w:eastAsia="游ゴシック" w:hAnsi="游ゴシック" w:cstheme="majorHAnsi" w:hint="eastAsia"/>
                <w:color w:val="000000" w:themeColor="text1"/>
                <w:sz w:val="12"/>
                <w:szCs w:val="12"/>
              </w:rPr>
              <w:t>。</w:t>
            </w:r>
          </w:p>
        </w:tc>
        <w:tc>
          <w:tcPr>
            <w:tcW w:w="567" w:type="dxa"/>
            <w:tcBorders>
              <w:top w:val="single" w:sz="6" w:space="0" w:color="auto"/>
              <w:left w:val="single" w:sz="6" w:space="0" w:color="auto"/>
              <w:bottom w:val="single" w:sz="6" w:space="0" w:color="auto"/>
              <w:right w:val="single" w:sz="6" w:space="0" w:color="auto"/>
            </w:tcBorders>
            <w:shd w:val="clear" w:color="auto" w:fill="FFFFFF"/>
            <w:tcMar>
              <w:top w:w="100" w:type="dxa"/>
              <w:left w:w="100" w:type="dxa"/>
              <w:bottom w:w="100" w:type="dxa"/>
              <w:right w:w="100" w:type="dxa"/>
            </w:tcMar>
            <w:vAlign w:val="center"/>
          </w:tcPr>
          <w:p w14:paraId="5FA8FD1F" w14:textId="249D6738" w:rsidR="004B2F76" w:rsidRPr="00D11BB1" w:rsidRDefault="00113650" w:rsidP="00B4637A">
            <w:pPr>
              <w:pStyle w:val="1"/>
              <w:spacing w:line="200" w:lineRule="exact"/>
              <w:jc w:val="center"/>
              <w:rPr>
                <w:rFonts w:ascii="游ゴシック" w:eastAsia="游ゴシック" w:hAnsi="游ゴシック" w:cstheme="majorHAnsi"/>
                <w:color w:val="000000" w:themeColor="text1"/>
                <w:sz w:val="12"/>
                <w:szCs w:val="12"/>
              </w:rPr>
            </w:pPr>
            <w:r w:rsidRPr="00D11BB1">
              <w:rPr>
                <w:rFonts w:ascii="游ゴシック" w:eastAsia="游ゴシック" w:hAnsi="游ゴシック" w:cstheme="majorHAnsi"/>
                <w:color w:val="000000" w:themeColor="text1"/>
                <w:sz w:val="12"/>
                <w:szCs w:val="12"/>
              </w:rPr>
              <w:t>6</w:t>
            </w:r>
          </w:p>
        </w:tc>
      </w:tr>
      <w:tr w:rsidR="00CA5A72" w:rsidRPr="00D11BB1" w14:paraId="428E1748" w14:textId="77777777" w:rsidTr="00B4637A">
        <w:trPr>
          <w:cantSplit/>
          <w:trHeight w:val="370"/>
        </w:trPr>
        <w:tc>
          <w:tcPr>
            <w:tcW w:w="510" w:type="dxa"/>
            <w:vMerge/>
            <w:tcBorders>
              <w:top w:val="single" w:sz="6" w:space="0" w:color="auto"/>
              <w:left w:val="single" w:sz="6" w:space="0" w:color="auto"/>
              <w:bottom w:val="single" w:sz="6" w:space="0" w:color="auto"/>
              <w:right w:val="single" w:sz="6" w:space="0" w:color="auto"/>
            </w:tcBorders>
            <w:shd w:val="clear" w:color="auto" w:fill="FFFFFF"/>
            <w:tcMar>
              <w:top w:w="100" w:type="dxa"/>
              <w:left w:w="100" w:type="dxa"/>
              <w:bottom w:w="100" w:type="dxa"/>
              <w:right w:w="100" w:type="dxa"/>
            </w:tcMar>
            <w:vAlign w:val="center"/>
          </w:tcPr>
          <w:p w14:paraId="2D9D5E03" w14:textId="77777777" w:rsidR="004B2F76" w:rsidRPr="00D11BB1" w:rsidRDefault="004B2F76" w:rsidP="00B4637A">
            <w:pPr>
              <w:spacing w:line="200" w:lineRule="exact"/>
              <w:rPr>
                <w:rFonts w:ascii="游ゴシック" w:eastAsia="游ゴシック" w:hAnsi="游ゴシック" w:cstheme="majorHAnsi"/>
                <w:color w:val="000000" w:themeColor="text1"/>
                <w:sz w:val="12"/>
                <w:szCs w:val="12"/>
              </w:rPr>
            </w:pPr>
          </w:p>
        </w:tc>
        <w:tc>
          <w:tcPr>
            <w:tcW w:w="510" w:type="dxa"/>
            <w:vMerge/>
            <w:tcBorders>
              <w:top w:val="single" w:sz="6" w:space="0" w:color="auto"/>
              <w:left w:val="single" w:sz="6" w:space="0" w:color="auto"/>
              <w:bottom w:val="single" w:sz="6" w:space="0" w:color="auto"/>
              <w:right w:val="single" w:sz="6" w:space="0" w:color="auto"/>
            </w:tcBorders>
            <w:shd w:val="clear" w:color="auto" w:fill="FFFFFF"/>
            <w:tcMar>
              <w:top w:w="100" w:type="dxa"/>
              <w:left w:w="100" w:type="dxa"/>
              <w:bottom w:w="100" w:type="dxa"/>
              <w:right w:w="100" w:type="dxa"/>
            </w:tcMar>
            <w:vAlign w:val="center"/>
          </w:tcPr>
          <w:p w14:paraId="092C5F74" w14:textId="77777777" w:rsidR="004B2F76" w:rsidRPr="00D11BB1" w:rsidRDefault="004B2F76" w:rsidP="00B4637A">
            <w:pPr>
              <w:pStyle w:val="1"/>
              <w:spacing w:line="200" w:lineRule="exact"/>
              <w:jc w:val="center"/>
              <w:rPr>
                <w:rFonts w:ascii="游ゴシック" w:eastAsia="游ゴシック" w:hAnsi="游ゴシック" w:cstheme="majorHAnsi"/>
                <w:color w:val="000000" w:themeColor="text1"/>
                <w:sz w:val="12"/>
                <w:szCs w:val="12"/>
              </w:rPr>
            </w:pPr>
          </w:p>
        </w:tc>
        <w:tc>
          <w:tcPr>
            <w:tcW w:w="624" w:type="dxa"/>
            <w:tcBorders>
              <w:top w:val="single" w:sz="6" w:space="0" w:color="auto"/>
              <w:left w:val="single" w:sz="6" w:space="0" w:color="auto"/>
              <w:bottom w:val="single" w:sz="6" w:space="0" w:color="auto"/>
              <w:right w:val="single" w:sz="6" w:space="0" w:color="auto"/>
            </w:tcBorders>
            <w:shd w:val="clear" w:color="auto" w:fill="FFFFFF"/>
            <w:tcMar>
              <w:top w:w="100" w:type="dxa"/>
              <w:left w:w="100" w:type="dxa"/>
              <w:bottom w:w="100" w:type="dxa"/>
              <w:right w:w="100" w:type="dxa"/>
            </w:tcMar>
            <w:vAlign w:val="center"/>
          </w:tcPr>
          <w:p w14:paraId="065687C3" w14:textId="29C395BB" w:rsidR="004B2F76" w:rsidRPr="00D11BB1" w:rsidRDefault="00757D82" w:rsidP="00B4637A">
            <w:pPr>
              <w:pStyle w:val="1"/>
              <w:spacing w:line="200" w:lineRule="exact"/>
              <w:jc w:val="center"/>
              <w:rPr>
                <w:rFonts w:ascii="游ゴシック" w:eastAsia="游ゴシック" w:hAnsi="游ゴシック" w:cstheme="majorHAnsi"/>
                <w:color w:val="000000" w:themeColor="text1"/>
                <w:sz w:val="12"/>
                <w:szCs w:val="12"/>
              </w:rPr>
            </w:pPr>
            <w:r w:rsidRPr="00D11BB1">
              <w:rPr>
                <w:rFonts w:ascii="游ゴシック" w:eastAsia="游ゴシック" w:hAnsi="游ゴシック" w:cstheme="majorHAnsi" w:hint="eastAsia"/>
                <w:color w:val="000000" w:themeColor="text1"/>
                <w:sz w:val="12"/>
                <w:szCs w:val="12"/>
              </w:rPr>
              <w:t>―</w:t>
            </w:r>
          </w:p>
        </w:tc>
        <w:tc>
          <w:tcPr>
            <w:tcW w:w="2176" w:type="dxa"/>
            <w:tcBorders>
              <w:top w:val="single" w:sz="6" w:space="0" w:color="auto"/>
              <w:left w:val="single" w:sz="6" w:space="0" w:color="auto"/>
              <w:bottom w:val="single" w:sz="6" w:space="0" w:color="auto"/>
              <w:right w:val="single" w:sz="6" w:space="0" w:color="auto"/>
            </w:tcBorders>
            <w:shd w:val="clear" w:color="auto" w:fill="FFFFFF"/>
            <w:tcMar>
              <w:top w:w="100" w:type="dxa"/>
              <w:left w:w="100" w:type="dxa"/>
              <w:bottom w:w="100" w:type="dxa"/>
              <w:right w:w="100" w:type="dxa"/>
            </w:tcMar>
            <w:vAlign w:val="center"/>
          </w:tcPr>
          <w:p w14:paraId="40A2F42B" w14:textId="0F6FFF7C" w:rsidR="004B2F76" w:rsidRPr="00D11BB1" w:rsidRDefault="00CE4983" w:rsidP="00B4637A">
            <w:pPr>
              <w:pStyle w:val="1"/>
              <w:tabs>
                <w:tab w:val="left" w:pos="709"/>
                <w:tab w:val="left" w:pos="1417"/>
              </w:tabs>
              <w:spacing w:line="200" w:lineRule="exact"/>
              <w:rPr>
                <w:rFonts w:ascii="游ゴシック" w:eastAsia="游ゴシック" w:hAnsi="游ゴシック" w:cstheme="majorHAnsi"/>
                <w:color w:val="000000" w:themeColor="text1"/>
                <w:sz w:val="12"/>
                <w:szCs w:val="12"/>
              </w:rPr>
            </w:pPr>
            <w:r w:rsidRPr="00D11BB1">
              <w:rPr>
                <w:rFonts w:ascii="游ゴシック" w:eastAsia="游ゴシック" w:hAnsi="游ゴシック" w:cstheme="majorHAnsi"/>
                <w:color w:val="000000" w:themeColor="text1"/>
                <w:sz w:val="12"/>
                <w:szCs w:val="12"/>
              </w:rPr>
              <w:t>Real Life English 3</w:t>
            </w:r>
          </w:p>
        </w:tc>
        <w:tc>
          <w:tcPr>
            <w:tcW w:w="2268" w:type="dxa"/>
            <w:tcBorders>
              <w:top w:val="single" w:sz="6" w:space="0" w:color="auto"/>
              <w:left w:val="single" w:sz="6" w:space="0" w:color="auto"/>
              <w:bottom w:val="single" w:sz="6" w:space="0" w:color="auto"/>
              <w:right w:val="single" w:sz="6" w:space="0" w:color="auto"/>
            </w:tcBorders>
            <w:shd w:val="clear" w:color="auto" w:fill="FFFFFF"/>
          </w:tcPr>
          <w:p w14:paraId="467DF587" w14:textId="77777777" w:rsidR="004B2F76" w:rsidRPr="00D11BB1" w:rsidRDefault="004B2F76" w:rsidP="00B4637A">
            <w:pPr>
              <w:pStyle w:val="1"/>
              <w:spacing w:line="200" w:lineRule="exact"/>
              <w:rPr>
                <w:rFonts w:ascii="游ゴシック" w:eastAsia="游ゴシック" w:hAnsi="游ゴシック" w:cstheme="majorHAnsi"/>
                <w:color w:val="000000" w:themeColor="text1"/>
                <w:sz w:val="12"/>
                <w:szCs w:val="12"/>
              </w:rPr>
            </w:pPr>
            <w:r w:rsidRPr="00D11BB1">
              <w:rPr>
                <w:rFonts w:ascii="游ゴシック" w:eastAsia="游ゴシック" w:hAnsi="游ゴシック" w:cstheme="majorHAnsi" w:hint="eastAsia"/>
                <w:color w:val="000000" w:themeColor="text1"/>
                <w:sz w:val="12"/>
                <w:szCs w:val="12"/>
              </w:rPr>
              <w:t>日常的な話題について題材から必要な情報を捉える力を養う。</w:t>
            </w:r>
          </w:p>
        </w:tc>
        <w:tc>
          <w:tcPr>
            <w:tcW w:w="3118" w:type="dxa"/>
            <w:tcBorders>
              <w:top w:val="single" w:sz="6" w:space="0" w:color="auto"/>
              <w:left w:val="single" w:sz="6" w:space="0" w:color="auto"/>
              <w:bottom w:val="single" w:sz="6" w:space="0" w:color="auto"/>
              <w:right w:val="single" w:sz="6" w:space="0" w:color="auto"/>
            </w:tcBorders>
            <w:shd w:val="clear" w:color="auto" w:fill="FFFFFF"/>
          </w:tcPr>
          <w:p w14:paraId="69412910" w14:textId="5B031D29" w:rsidR="004B2F76" w:rsidRPr="00D11BB1" w:rsidRDefault="00DE7710" w:rsidP="00B4637A">
            <w:pPr>
              <w:pStyle w:val="1"/>
              <w:spacing w:line="200" w:lineRule="exact"/>
              <w:rPr>
                <w:rFonts w:ascii="游ゴシック" w:eastAsia="游ゴシック" w:hAnsi="游ゴシック" w:cstheme="majorHAnsi"/>
                <w:color w:val="000000" w:themeColor="text1"/>
                <w:sz w:val="12"/>
                <w:szCs w:val="12"/>
              </w:rPr>
            </w:pPr>
            <w:r w:rsidRPr="00D11BB1">
              <w:rPr>
                <w:rFonts w:ascii="游ゴシック" w:eastAsia="游ゴシック" w:hAnsi="游ゴシック" w:cstheme="majorHAnsi" w:hint="eastAsia"/>
                <w:color w:val="000000" w:themeColor="text1"/>
                <w:sz w:val="12"/>
                <w:szCs w:val="12"/>
              </w:rPr>
              <w:t>モノローグや対話（インタビュー）</w:t>
            </w:r>
            <w:r w:rsidR="004B2F76" w:rsidRPr="00D11BB1">
              <w:rPr>
                <w:rFonts w:ascii="游ゴシック" w:eastAsia="游ゴシック" w:hAnsi="游ゴシック" w:cstheme="majorHAnsi" w:hint="eastAsia"/>
                <w:color w:val="000000" w:themeColor="text1"/>
                <w:sz w:val="12"/>
                <w:szCs w:val="12"/>
              </w:rPr>
              <w:t>を聞き取る。</w:t>
            </w:r>
          </w:p>
        </w:tc>
        <w:tc>
          <w:tcPr>
            <w:tcW w:w="3119" w:type="dxa"/>
            <w:tcBorders>
              <w:top w:val="single" w:sz="6" w:space="0" w:color="auto"/>
              <w:left w:val="single" w:sz="6" w:space="0" w:color="auto"/>
              <w:bottom w:val="single" w:sz="6" w:space="0" w:color="auto"/>
              <w:right w:val="single" w:sz="6" w:space="0" w:color="auto"/>
            </w:tcBorders>
            <w:shd w:val="clear" w:color="auto" w:fill="FFFFFF"/>
          </w:tcPr>
          <w:p w14:paraId="03D12FAC" w14:textId="68DE40D1" w:rsidR="004B2F76" w:rsidRPr="00D11BB1" w:rsidRDefault="00DE7710" w:rsidP="00B4637A">
            <w:pPr>
              <w:pStyle w:val="1"/>
              <w:spacing w:line="200" w:lineRule="exact"/>
              <w:rPr>
                <w:rFonts w:ascii="游ゴシック" w:eastAsia="游ゴシック" w:hAnsi="游ゴシック" w:cstheme="majorHAnsi"/>
                <w:color w:val="000000" w:themeColor="text1"/>
                <w:sz w:val="12"/>
                <w:szCs w:val="12"/>
              </w:rPr>
            </w:pPr>
            <w:r w:rsidRPr="00D11BB1">
              <w:rPr>
                <w:rFonts w:ascii="游ゴシック" w:eastAsia="游ゴシック" w:hAnsi="游ゴシック" w:cstheme="majorHAnsi" w:hint="eastAsia"/>
                <w:color w:val="000000" w:themeColor="text1"/>
                <w:sz w:val="12"/>
                <w:szCs w:val="12"/>
              </w:rPr>
              <w:t>グラフ入りの記事</w:t>
            </w:r>
            <w:r w:rsidR="004B2F76" w:rsidRPr="00D11BB1">
              <w:rPr>
                <w:rFonts w:ascii="游ゴシック" w:eastAsia="游ゴシック" w:hAnsi="游ゴシック" w:cstheme="majorHAnsi" w:hint="eastAsia"/>
                <w:color w:val="000000" w:themeColor="text1"/>
                <w:sz w:val="12"/>
                <w:szCs w:val="12"/>
              </w:rPr>
              <w:t>を読み取る。</w:t>
            </w:r>
          </w:p>
        </w:tc>
        <w:tc>
          <w:tcPr>
            <w:tcW w:w="3118" w:type="dxa"/>
            <w:tcBorders>
              <w:top w:val="single" w:sz="6" w:space="0" w:color="auto"/>
              <w:left w:val="single" w:sz="6" w:space="0" w:color="auto"/>
              <w:bottom w:val="single" w:sz="6" w:space="0" w:color="auto"/>
              <w:right w:val="single" w:sz="6" w:space="0" w:color="auto"/>
            </w:tcBorders>
            <w:shd w:val="clear" w:color="auto" w:fill="FFFFFF"/>
          </w:tcPr>
          <w:p w14:paraId="0B1E7955" w14:textId="6ADCFE6B" w:rsidR="004B2F76" w:rsidRPr="00D11BB1" w:rsidRDefault="004B2F76" w:rsidP="00B4637A">
            <w:pPr>
              <w:pStyle w:val="1"/>
              <w:spacing w:line="200" w:lineRule="exact"/>
              <w:rPr>
                <w:rFonts w:ascii="游ゴシック" w:eastAsia="游ゴシック" w:hAnsi="游ゴシック" w:cstheme="majorHAnsi"/>
                <w:color w:val="000000" w:themeColor="text1"/>
                <w:sz w:val="12"/>
                <w:szCs w:val="12"/>
              </w:rPr>
            </w:pPr>
            <w:r w:rsidRPr="00D11BB1">
              <w:rPr>
                <w:rFonts w:ascii="游ゴシック" w:eastAsia="游ゴシック" w:hAnsi="游ゴシック" w:cstheme="majorHAnsi" w:hint="eastAsia"/>
                <w:color w:val="000000" w:themeColor="text1"/>
                <w:sz w:val="12"/>
                <w:szCs w:val="12"/>
              </w:rPr>
              <w:t>聞き取った内容をもとに、</w:t>
            </w:r>
            <w:r w:rsidR="00DE7710" w:rsidRPr="00D11BB1">
              <w:rPr>
                <w:rFonts w:ascii="游ゴシック" w:eastAsia="游ゴシック" w:hAnsi="游ゴシック" w:cstheme="majorHAnsi" w:hint="eastAsia"/>
                <w:color w:val="000000" w:themeColor="text1"/>
                <w:sz w:val="12"/>
                <w:szCs w:val="12"/>
              </w:rPr>
              <w:t>スモールトークを</w:t>
            </w:r>
            <w:r w:rsidRPr="00D11BB1">
              <w:rPr>
                <w:rFonts w:ascii="游ゴシック" w:eastAsia="游ゴシック" w:hAnsi="游ゴシック" w:cstheme="majorHAnsi" w:hint="eastAsia"/>
                <w:color w:val="000000" w:themeColor="text1"/>
                <w:sz w:val="12"/>
                <w:szCs w:val="12"/>
              </w:rPr>
              <w:t>する。</w:t>
            </w:r>
          </w:p>
        </w:tc>
        <w:tc>
          <w:tcPr>
            <w:tcW w:w="3119" w:type="dxa"/>
            <w:tcBorders>
              <w:top w:val="single" w:sz="6" w:space="0" w:color="auto"/>
              <w:left w:val="single" w:sz="6" w:space="0" w:color="auto"/>
              <w:bottom w:val="single" w:sz="6" w:space="0" w:color="auto"/>
              <w:right w:val="single" w:sz="6" w:space="0" w:color="auto"/>
            </w:tcBorders>
            <w:shd w:val="clear" w:color="auto" w:fill="FFFFFF"/>
          </w:tcPr>
          <w:p w14:paraId="2B216CED" w14:textId="77FFCB6F" w:rsidR="004B2F76" w:rsidRPr="00D11BB1" w:rsidRDefault="004B2F76" w:rsidP="00B4637A">
            <w:pPr>
              <w:pStyle w:val="1"/>
              <w:spacing w:line="200" w:lineRule="exact"/>
              <w:rPr>
                <w:rFonts w:ascii="游ゴシック" w:eastAsia="游ゴシック" w:hAnsi="游ゴシック" w:cstheme="majorHAnsi"/>
                <w:color w:val="000000" w:themeColor="text1"/>
                <w:sz w:val="12"/>
                <w:szCs w:val="12"/>
              </w:rPr>
            </w:pPr>
            <w:r w:rsidRPr="00D11BB1">
              <w:rPr>
                <w:rFonts w:ascii="游ゴシック" w:eastAsia="游ゴシック" w:hAnsi="游ゴシック" w:cstheme="majorHAnsi" w:hint="eastAsia"/>
                <w:color w:val="000000" w:themeColor="text1"/>
                <w:sz w:val="12"/>
                <w:szCs w:val="12"/>
              </w:rPr>
              <w:t>読み取った内容をもとに、</w:t>
            </w:r>
            <w:r w:rsidR="00DE7710" w:rsidRPr="00D11BB1">
              <w:rPr>
                <w:rFonts w:ascii="游ゴシック" w:eastAsia="游ゴシック" w:hAnsi="游ゴシック" w:cstheme="majorHAnsi" w:hint="eastAsia"/>
                <w:color w:val="000000" w:themeColor="text1"/>
                <w:sz w:val="12"/>
                <w:szCs w:val="12"/>
              </w:rPr>
              <w:t>エッセイ</w:t>
            </w:r>
            <w:r w:rsidRPr="00D11BB1">
              <w:rPr>
                <w:rFonts w:ascii="游ゴシック" w:eastAsia="游ゴシック" w:hAnsi="游ゴシック" w:cstheme="majorHAnsi" w:hint="eastAsia"/>
                <w:color w:val="000000" w:themeColor="text1"/>
                <w:sz w:val="12"/>
                <w:szCs w:val="12"/>
              </w:rPr>
              <w:t>を書く。</w:t>
            </w:r>
          </w:p>
        </w:tc>
        <w:tc>
          <w:tcPr>
            <w:tcW w:w="567" w:type="dxa"/>
            <w:tcBorders>
              <w:top w:val="single" w:sz="6" w:space="0" w:color="auto"/>
              <w:left w:val="single" w:sz="6" w:space="0" w:color="auto"/>
              <w:bottom w:val="single" w:sz="6" w:space="0" w:color="auto"/>
              <w:right w:val="single" w:sz="6" w:space="0" w:color="auto"/>
            </w:tcBorders>
            <w:shd w:val="clear" w:color="auto" w:fill="FFFFFF"/>
            <w:tcMar>
              <w:top w:w="100" w:type="dxa"/>
              <w:left w:w="100" w:type="dxa"/>
              <w:bottom w:w="100" w:type="dxa"/>
              <w:right w:w="100" w:type="dxa"/>
            </w:tcMar>
            <w:vAlign w:val="center"/>
          </w:tcPr>
          <w:p w14:paraId="3C5C78AB" w14:textId="2BB65D76" w:rsidR="004B2F76" w:rsidRPr="00D11BB1" w:rsidRDefault="00967AAE" w:rsidP="00B4637A">
            <w:pPr>
              <w:pStyle w:val="1"/>
              <w:spacing w:line="200" w:lineRule="exact"/>
              <w:jc w:val="center"/>
              <w:rPr>
                <w:rFonts w:ascii="游ゴシック" w:eastAsia="游ゴシック" w:hAnsi="游ゴシック" w:cstheme="majorHAnsi"/>
                <w:color w:val="000000" w:themeColor="text1"/>
                <w:sz w:val="12"/>
                <w:szCs w:val="12"/>
              </w:rPr>
            </w:pPr>
            <w:r w:rsidRPr="00D11BB1">
              <w:rPr>
                <w:rFonts w:ascii="游ゴシック" w:eastAsia="游ゴシック" w:hAnsi="游ゴシック" w:cstheme="majorHAnsi"/>
                <w:color w:val="000000" w:themeColor="text1"/>
                <w:sz w:val="12"/>
                <w:szCs w:val="12"/>
              </w:rPr>
              <w:t>2</w:t>
            </w:r>
          </w:p>
        </w:tc>
      </w:tr>
      <w:tr w:rsidR="00CA5A72" w:rsidRPr="00D11BB1" w14:paraId="4F385795" w14:textId="77777777" w:rsidTr="00B4637A">
        <w:trPr>
          <w:cantSplit/>
          <w:trHeight w:val="200"/>
        </w:trPr>
        <w:tc>
          <w:tcPr>
            <w:tcW w:w="510" w:type="dxa"/>
            <w:vMerge/>
            <w:tcBorders>
              <w:top w:val="single" w:sz="6" w:space="0" w:color="auto"/>
              <w:left w:val="single" w:sz="6" w:space="0" w:color="auto"/>
              <w:bottom w:val="single" w:sz="6" w:space="0" w:color="auto"/>
              <w:right w:val="single" w:sz="6" w:space="0" w:color="auto"/>
            </w:tcBorders>
            <w:shd w:val="clear" w:color="auto" w:fill="FFFFFF"/>
            <w:tcMar>
              <w:top w:w="100" w:type="dxa"/>
              <w:left w:w="100" w:type="dxa"/>
              <w:bottom w:w="100" w:type="dxa"/>
              <w:right w:w="100" w:type="dxa"/>
            </w:tcMar>
            <w:vAlign w:val="center"/>
          </w:tcPr>
          <w:p w14:paraId="601FF2DB" w14:textId="77777777" w:rsidR="004B2F76" w:rsidRPr="00D11BB1" w:rsidRDefault="004B2F76" w:rsidP="00B4637A">
            <w:pPr>
              <w:spacing w:line="200" w:lineRule="exact"/>
              <w:rPr>
                <w:rFonts w:ascii="游ゴシック" w:eastAsia="游ゴシック" w:hAnsi="游ゴシック" w:cstheme="majorHAnsi"/>
                <w:color w:val="000000" w:themeColor="text1"/>
                <w:sz w:val="12"/>
                <w:szCs w:val="12"/>
              </w:rPr>
            </w:pPr>
          </w:p>
        </w:tc>
        <w:tc>
          <w:tcPr>
            <w:tcW w:w="510" w:type="dxa"/>
            <w:vMerge/>
            <w:tcBorders>
              <w:top w:val="single" w:sz="6" w:space="0" w:color="auto"/>
              <w:left w:val="single" w:sz="6" w:space="0" w:color="auto"/>
              <w:bottom w:val="single" w:sz="6" w:space="0" w:color="auto"/>
              <w:right w:val="single" w:sz="6" w:space="0" w:color="auto"/>
            </w:tcBorders>
            <w:shd w:val="clear" w:color="auto" w:fill="FFFFFF"/>
            <w:tcMar>
              <w:top w:w="100" w:type="dxa"/>
              <w:left w:w="100" w:type="dxa"/>
              <w:bottom w:w="100" w:type="dxa"/>
              <w:right w:w="100" w:type="dxa"/>
            </w:tcMar>
            <w:vAlign w:val="center"/>
          </w:tcPr>
          <w:p w14:paraId="44B4A342" w14:textId="77777777" w:rsidR="004B2F76" w:rsidRPr="00D11BB1" w:rsidRDefault="004B2F76" w:rsidP="00B4637A">
            <w:pPr>
              <w:pStyle w:val="1"/>
              <w:spacing w:line="200" w:lineRule="exact"/>
              <w:jc w:val="center"/>
              <w:rPr>
                <w:rFonts w:ascii="游ゴシック" w:eastAsia="游ゴシック" w:hAnsi="游ゴシック" w:cstheme="majorHAnsi"/>
                <w:color w:val="000000" w:themeColor="text1"/>
                <w:sz w:val="12"/>
                <w:szCs w:val="12"/>
              </w:rPr>
            </w:pPr>
          </w:p>
        </w:tc>
        <w:tc>
          <w:tcPr>
            <w:tcW w:w="624" w:type="dxa"/>
            <w:vMerge w:val="restart"/>
            <w:tcBorders>
              <w:top w:val="single" w:sz="6" w:space="0" w:color="auto"/>
              <w:left w:val="single" w:sz="6" w:space="0" w:color="auto"/>
              <w:bottom w:val="single" w:sz="6" w:space="0" w:color="auto"/>
              <w:right w:val="single" w:sz="6" w:space="0" w:color="auto"/>
            </w:tcBorders>
            <w:shd w:val="clear" w:color="auto" w:fill="FFFFFF"/>
            <w:tcMar>
              <w:top w:w="100" w:type="dxa"/>
              <w:left w:w="100" w:type="dxa"/>
              <w:bottom w:w="100" w:type="dxa"/>
              <w:right w:w="100" w:type="dxa"/>
            </w:tcMar>
            <w:vAlign w:val="center"/>
          </w:tcPr>
          <w:p w14:paraId="60E803CD" w14:textId="5105CED9" w:rsidR="004B2F76" w:rsidRPr="00D11BB1" w:rsidRDefault="004B2F76" w:rsidP="00B4637A">
            <w:pPr>
              <w:pStyle w:val="1"/>
              <w:spacing w:line="200" w:lineRule="exact"/>
              <w:jc w:val="center"/>
              <w:rPr>
                <w:rFonts w:ascii="游ゴシック" w:eastAsia="游ゴシック" w:hAnsi="游ゴシック" w:cstheme="majorHAnsi"/>
                <w:color w:val="000000" w:themeColor="text1"/>
                <w:sz w:val="12"/>
                <w:szCs w:val="12"/>
              </w:rPr>
            </w:pPr>
            <w:r w:rsidRPr="00D11BB1">
              <w:rPr>
                <w:rFonts w:ascii="游ゴシック" w:eastAsia="游ゴシック" w:hAnsi="游ゴシック" w:cstheme="majorHAnsi"/>
                <w:color w:val="000000" w:themeColor="text1"/>
                <w:sz w:val="12"/>
                <w:szCs w:val="12"/>
              </w:rPr>
              <w:t>L7</w:t>
            </w:r>
          </w:p>
        </w:tc>
        <w:tc>
          <w:tcPr>
            <w:tcW w:w="2176" w:type="dxa"/>
            <w:vMerge w:val="restart"/>
            <w:tcBorders>
              <w:top w:val="single" w:sz="6" w:space="0" w:color="auto"/>
              <w:left w:val="single" w:sz="6" w:space="0" w:color="auto"/>
              <w:bottom w:val="single" w:sz="6" w:space="0" w:color="auto"/>
              <w:right w:val="single" w:sz="6" w:space="0" w:color="auto"/>
            </w:tcBorders>
            <w:shd w:val="clear" w:color="auto" w:fill="FFFFFF"/>
            <w:tcMar>
              <w:top w:w="100" w:type="dxa"/>
              <w:left w:w="100" w:type="dxa"/>
              <w:bottom w:w="100" w:type="dxa"/>
              <w:right w:w="100" w:type="dxa"/>
            </w:tcMar>
            <w:vAlign w:val="center"/>
          </w:tcPr>
          <w:p w14:paraId="3FE6ADBC" w14:textId="2479EB69" w:rsidR="004B2F76" w:rsidRPr="00D11BB1" w:rsidRDefault="00CE4983" w:rsidP="00B4637A">
            <w:pPr>
              <w:pStyle w:val="1"/>
              <w:tabs>
                <w:tab w:val="left" w:pos="709"/>
                <w:tab w:val="left" w:pos="1417"/>
              </w:tabs>
              <w:spacing w:line="200" w:lineRule="exact"/>
              <w:rPr>
                <w:rFonts w:ascii="游ゴシック" w:eastAsia="游ゴシック" w:hAnsi="游ゴシック" w:cstheme="majorHAnsi"/>
                <w:color w:val="000000" w:themeColor="text1"/>
                <w:sz w:val="12"/>
                <w:szCs w:val="12"/>
              </w:rPr>
            </w:pPr>
            <w:r w:rsidRPr="00D11BB1">
              <w:rPr>
                <w:rFonts w:ascii="游ゴシック" w:eastAsia="游ゴシック" w:hAnsi="游ゴシック" w:cstheme="majorHAnsi"/>
                <w:color w:val="000000" w:themeColor="text1"/>
                <w:sz w:val="12"/>
                <w:szCs w:val="12"/>
              </w:rPr>
              <w:t>Pros and Cons of</w:t>
            </w:r>
            <w:r w:rsidR="0006405D" w:rsidRPr="00D11BB1">
              <w:rPr>
                <w:rFonts w:ascii="游ゴシック" w:eastAsia="游ゴシック" w:hAnsi="游ゴシック" w:cstheme="majorHAnsi"/>
                <w:color w:val="000000" w:themeColor="text1"/>
                <w:sz w:val="12"/>
                <w:szCs w:val="12"/>
              </w:rPr>
              <w:t xml:space="preserve"> </w:t>
            </w:r>
            <w:r w:rsidRPr="00D11BB1">
              <w:rPr>
                <w:rFonts w:ascii="游ゴシック" w:eastAsia="游ゴシック" w:hAnsi="游ゴシック" w:cstheme="majorHAnsi"/>
                <w:color w:val="000000" w:themeColor="text1"/>
                <w:sz w:val="12"/>
                <w:szCs w:val="12"/>
              </w:rPr>
              <w:t>Utilizing AI</w:t>
            </w:r>
          </w:p>
        </w:tc>
        <w:tc>
          <w:tcPr>
            <w:tcW w:w="2268" w:type="dxa"/>
            <w:vMerge w:val="restart"/>
            <w:tcBorders>
              <w:top w:val="single" w:sz="6" w:space="0" w:color="auto"/>
              <w:left w:val="single" w:sz="6" w:space="0" w:color="auto"/>
              <w:bottom w:val="single" w:sz="6" w:space="0" w:color="auto"/>
              <w:right w:val="single" w:sz="6" w:space="0" w:color="auto"/>
            </w:tcBorders>
            <w:shd w:val="clear" w:color="auto" w:fill="FFFFFF"/>
          </w:tcPr>
          <w:p w14:paraId="0FA3CC1B" w14:textId="0334A636" w:rsidR="004B2F76" w:rsidRPr="00D11BB1" w:rsidRDefault="003578BF" w:rsidP="00B4637A">
            <w:pPr>
              <w:pStyle w:val="1"/>
              <w:spacing w:line="200" w:lineRule="exact"/>
              <w:rPr>
                <w:rFonts w:ascii="游ゴシック" w:eastAsia="游ゴシック" w:hAnsi="游ゴシック" w:cstheme="majorHAnsi"/>
                <w:color w:val="000000" w:themeColor="text1"/>
                <w:sz w:val="12"/>
                <w:szCs w:val="12"/>
              </w:rPr>
            </w:pPr>
            <w:r w:rsidRPr="00D11BB1">
              <w:rPr>
                <w:rFonts w:ascii="游ゴシック" w:eastAsia="游ゴシック" w:hAnsi="游ゴシック" w:cstheme="majorHAnsi" w:hint="eastAsia"/>
                <w:color w:val="000000" w:themeColor="text1"/>
                <w:sz w:val="12"/>
                <w:szCs w:val="12"/>
              </w:rPr>
              <w:t>AIについて扱い、</w:t>
            </w:r>
            <w:r w:rsidR="00F97A2B" w:rsidRPr="00D11BB1">
              <w:rPr>
                <w:rFonts w:ascii="游ゴシック" w:eastAsia="游ゴシック" w:hAnsi="游ゴシック" w:cstheme="majorHAnsi" w:hint="eastAsia"/>
                <w:color w:val="000000" w:themeColor="text1"/>
                <w:sz w:val="12"/>
                <w:szCs w:val="12"/>
              </w:rPr>
              <w:t>主体的に社会の形成に参画し、その発展に寄与する態度を養う。</w:t>
            </w:r>
          </w:p>
        </w:tc>
        <w:tc>
          <w:tcPr>
            <w:tcW w:w="3118" w:type="dxa"/>
            <w:vMerge w:val="restart"/>
            <w:tcBorders>
              <w:top w:val="single" w:sz="6" w:space="0" w:color="auto"/>
              <w:left w:val="single" w:sz="6" w:space="0" w:color="auto"/>
              <w:bottom w:val="single" w:sz="6" w:space="0" w:color="auto"/>
              <w:right w:val="single" w:sz="6" w:space="0" w:color="auto"/>
            </w:tcBorders>
            <w:shd w:val="clear" w:color="auto" w:fill="FFFFFF"/>
          </w:tcPr>
          <w:p w14:paraId="19D9F43D" w14:textId="6224EB7A" w:rsidR="004B2F76" w:rsidRPr="00D11BB1" w:rsidRDefault="006E3A40" w:rsidP="00B4637A">
            <w:pPr>
              <w:pStyle w:val="1"/>
              <w:spacing w:line="200" w:lineRule="exact"/>
              <w:rPr>
                <w:rFonts w:ascii="游ゴシック" w:eastAsia="游ゴシック" w:hAnsi="游ゴシック" w:cstheme="majorHAnsi"/>
                <w:color w:val="000000" w:themeColor="text1"/>
                <w:sz w:val="12"/>
                <w:szCs w:val="12"/>
              </w:rPr>
            </w:pPr>
            <w:r w:rsidRPr="00D11BB1">
              <w:rPr>
                <w:rFonts w:ascii="游ゴシック" w:eastAsia="游ゴシック" w:hAnsi="游ゴシック" w:cstheme="majorHAnsi" w:hint="eastAsia"/>
                <w:color w:val="000000" w:themeColor="text1"/>
                <w:sz w:val="12"/>
                <w:szCs w:val="12"/>
              </w:rPr>
              <w:t>AI ロボットが授業をすることへの賛否の意見を聞く</w:t>
            </w:r>
            <w:r w:rsidR="00941799" w:rsidRPr="00D11BB1">
              <w:rPr>
                <w:rFonts w:ascii="游ゴシック" w:eastAsia="游ゴシック" w:hAnsi="游ゴシック" w:cstheme="majorHAnsi" w:hint="eastAsia"/>
                <w:color w:val="000000" w:themeColor="text1"/>
                <w:sz w:val="12"/>
                <w:szCs w:val="12"/>
              </w:rPr>
              <w:t>。</w:t>
            </w:r>
          </w:p>
        </w:tc>
        <w:tc>
          <w:tcPr>
            <w:tcW w:w="3119" w:type="dxa"/>
            <w:vMerge w:val="restart"/>
            <w:tcBorders>
              <w:top w:val="single" w:sz="6" w:space="0" w:color="auto"/>
              <w:left w:val="single" w:sz="6" w:space="0" w:color="auto"/>
              <w:bottom w:val="single" w:sz="6" w:space="0" w:color="auto"/>
              <w:right w:val="single" w:sz="6" w:space="0" w:color="auto"/>
            </w:tcBorders>
            <w:shd w:val="clear" w:color="auto" w:fill="FFFFFF"/>
          </w:tcPr>
          <w:p w14:paraId="597B8620" w14:textId="3C3CD8CC" w:rsidR="004B2F76" w:rsidRPr="00D11BB1" w:rsidRDefault="006E3A40" w:rsidP="00B4637A">
            <w:pPr>
              <w:pStyle w:val="1"/>
              <w:spacing w:line="200" w:lineRule="exact"/>
              <w:ind w:left="60" w:hangingChars="50" w:hanging="60"/>
              <w:rPr>
                <w:rFonts w:ascii="游ゴシック" w:eastAsia="游ゴシック" w:hAnsi="游ゴシック" w:cstheme="majorHAnsi"/>
                <w:color w:val="000000" w:themeColor="text1"/>
                <w:sz w:val="12"/>
                <w:szCs w:val="12"/>
              </w:rPr>
            </w:pPr>
            <w:r w:rsidRPr="00D11BB1">
              <w:rPr>
                <w:rFonts w:ascii="游ゴシック" w:eastAsia="游ゴシック" w:hAnsi="游ゴシック" w:cstheme="majorHAnsi" w:hint="eastAsia"/>
                <w:color w:val="000000" w:themeColor="text1"/>
                <w:sz w:val="12"/>
                <w:szCs w:val="12"/>
              </w:rPr>
              <w:t>AI を活用したデータ分析の事例と</w:t>
            </w:r>
            <w:r w:rsidR="00941799" w:rsidRPr="00D11BB1">
              <w:rPr>
                <w:rFonts w:ascii="游ゴシック" w:eastAsia="游ゴシック" w:hAnsi="游ゴシック" w:cstheme="majorHAnsi" w:hint="eastAsia"/>
                <w:color w:val="000000" w:themeColor="text1"/>
                <w:sz w:val="12"/>
                <w:szCs w:val="12"/>
              </w:rPr>
              <w:t>、</w:t>
            </w:r>
            <w:r w:rsidRPr="00D11BB1">
              <w:rPr>
                <w:rFonts w:ascii="游ゴシック" w:eastAsia="游ゴシック" w:hAnsi="游ゴシック" w:cstheme="majorHAnsi" w:hint="eastAsia"/>
                <w:color w:val="000000" w:themeColor="text1"/>
                <w:sz w:val="12"/>
                <w:szCs w:val="12"/>
              </w:rPr>
              <w:t>AI を活用する際の倫理的な問題について読む</w:t>
            </w:r>
            <w:r w:rsidR="00941799" w:rsidRPr="00D11BB1">
              <w:rPr>
                <w:rFonts w:ascii="游ゴシック" w:eastAsia="游ゴシック" w:hAnsi="游ゴシック" w:cstheme="majorHAnsi" w:hint="eastAsia"/>
                <w:color w:val="000000" w:themeColor="text1"/>
                <w:sz w:val="12"/>
                <w:szCs w:val="12"/>
              </w:rPr>
              <w:t>。</w:t>
            </w:r>
          </w:p>
        </w:tc>
        <w:tc>
          <w:tcPr>
            <w:tcW w:w="3118" w:type="dxa"/>
            <w:vMerge w:val="restart"/>
            <w:tcBorders>
              <w:top w:val="single" w:sz="6" w:space="0" w:color="auto"/>
              <w:left w:val="single" w:sz="6" w:space="0" w:color="auto"/>
              <w:bottom w:val="single" w:sz="6" w:space="0" w:color="auto"/>
              <w:right w:val="single" w:sz="6" w:space="0" w:color="auto"/>
            </w:tcBorders>
            <w:shd w:val="clear" w:color="auto" w:fill="FFFFFF"/>
          </w:tcPr>
          <w:p w14:paraId="4C0DD0F5" w14:textId="49A9A360" w:rsidR="00BA7211" w:rsidRPr="00D11BB1" w:rsidRDefault="00BA7211" w:rsidP="00B4637A">
            <w:pPr>
              <w:pStyle w:val="1"/>
              <w:spacing w:line="200" w:lineRule="exact"/>
              <w:ind w:left="152" w:hangingChars="127" w:hanging="152"/>
              <w:rPr>
                <w:rFonts w:ascii="游ゴシック" w:eastAsia="游ゴシック" w:hAnsi="游ゴシック" w:cstheme="majorHAnsi"/>
                <w:color w:val="000000" w:themeColor="text1"/>
                <w:sz w:val="12"/>
                <w:szCs w:val="12"/>
              </w:rPr>
            </w:pPr>
            <w:r w:rsidRPr="00D11BB1">
              <w:rPr>
                <w:rFonts w:ascii="游ゴシック" w:eastAsia="游ゴシック" w:hAnsi="游ゴシック" w:cstheme="majorHAnsi" w:hint="eastAsia"/>
                <w:color w:val="000000" w:themeColor="text1"/>
                <w:sz w:val="12"/>
                <w:szCs w:val="12"/>
              </w:rPr>
              <w:t>・AI の良い点と悪い点について話し合う</w:t>
            </w:r>
            <w:r w:rsidR="00941799" w:rsidRPr="00D11BB1">
              <w:rPr>
                <w:rFonts w:ascii="游ゴシック" w:eastAsia="游ゴシック" w:hAnsi="游ゴシック" w:cstheme="majorHAnsi" w:hint="eastAsia"/>
                <w:color w:val="000000" w:themeColor="text1"/>
                <w:sz w:val="12"/>
                <w:szCs w:val="12"/>
              </w:rPr>
              <w:t>。</w:t>
            </w:r>
          </w:p>
          <w:p w14:paraId="7E2EDF8B" w14:textId="2D5DBD99" w:rsidR="004B2F76" w:rsidRPr="00D11BB1" w:rsidRDefault="00BA7211" w:rsidP="00B4637A">
            <w:pPr>
              <w:pStyle w:val="1"/>
              <w:spacing w:line="200" w:lineRule="exact"/>
              <w:ind w:left="152" w:hangingChars="127" w:hanging="152"/>
              <w:rPr>
                <w:rFonts w:ascii="游ゴシック" w:eastAsia="游ゴシック" w:hAnsi="游ゴシック" w:cstheme="majorHAnsi"/>
                <w:color w:val="000000" w:themeColor="text1"/>
                <w:sz w:val="12"/>
                <w:szCs w:val="12"/>
              </w:rPr>
            </w:pPr>
            <w:r w:rsidRPr="00D11BB1">
              <w:rPr>
                <w:rFonts w:ascii="游ゴシック" w:eastAsia="游ゴシック" w:hAnsi="游ゴシック" w:cstheme="majorHAnsi" w:hint="eastAsia"/>
                <w:color w:val="000000" w:themeColor="text1"/>
                <w:sz w:val="12"/>
                <w:szCs w:val="12"/>
              </w:rPr>
              <w:t>・ニュースのリポーターとして</w:t>
            </w:r>
            <w:r w:rsidR="00941799" w:rsidRPr="00D11BB1">
              <w:rPr>
                <w:rFonts w:ascii="游ゴシック" w:eastAsia="游ゴシック" w:hAnsi="游ゴシック" w:cstheme="majorHAnsi" w:hint="eastAsia"/>
                <w:color w:val="000000" w:themeColor="text1"/>
                <w:sz w:val="12"/>
                <w:szCs w:val="12"/>
              </w:rPr>
              <w:t>、</w:t>
            </w:r>
            <w:r w:rsidRPr="00D11BB1">
              <w:rPr>
                <w:rFonts w:ascii="游ゴシック" w:eastAsia="游ゴシック" w:hAnsi="游ゴシック" w:cstheme="majorHAnsi" w:hint="eastAsia"/>
                <w:color w:val="000000" w:themeColor="text1"/>
                <w:sz w:val="12"/>
                <w:szCs w:val="12"/>
              </w:rPr>
              <w:t>AI の良い点と悪い点について伝える</w:t>
            </w:r>
            <w:r w:rsidR="00941799" w:rsidRPr="00D11BB1">
              <w:rPr>
                <w:rFonts w:ascii="游ゴシック" w:eastAsia="游ゴシック" w:hAnsi="游ゴシック" w:cstheme="majorHAnsi" w:hint="eastAsia"/>
                <w:color w:val="000000" w:themeColor="text1"/>
                <w:sz w:val="12"/>
                <w:szCs w:val="12"/>
              </w:rPr>
              <w:t>。</w:t>
            </w:r>
          </w:p>
        </w:tc>
        <w:tc>
          <w:tcPr>
            <w:tcW w:w="3119" w:type="dxa"/>
            <w:vMerge w:val="restart"/>
            <w:tcBorders>
              <w:top w:val="single" w:sz="6" w:space="0" w:color="auto"/>
              <w:left w:val="single" w:sz="6" w:space="0" w:color="auto"/>
              <w:bottom w:val="single" w:sz="6" w:space="0" w:color="auto"/>
              <w:right w:val="single" w:sz="6" w:space="0" w:color="auto"/>
            </w:tcBorders>
            <w:shd w:val="clear" w:color="auto" w:fill="FFFFFF"/>
          </w:tcPr>
          <w:p w14:paraId="5578FF92" w14:textId="061D2CF5" w:rsidR="004B2F76" w:rsidRPr="00D11BB1" w:rsidRDefault="00BA7211" w:rsidP="00B4637A">
            <w:pPr>
              <w:pStyle w:val="1"/>
              <w:spacing w:line="200" w:lineRule="exact"/>
              <w:rPr>
                <w:rFonts w:ascii="游ゴシック" w:eastAsia="游ゴシック" w:hAnsi="游ゴシック" w:cstheme="majorHAnsi"/>
                <w:color w:val="000000" w:themeColor="text1"/>
                <w:sz w:val="12"/>
                <w:szCs w:val="12"/>
              </w:rPr>
            </w:pPr>
            <w:r w:rsidRPr="00D11BB1">
              <w:rPr>
                <w:rFonts w:ascii="游ゴシック" w:eastAsia="游ゴシック" w:hAnsi="游ゴシック" w:cstheme="majorHAnsi" w:hint="eastAsia"/>
                <w:color w:val="000000" w:themeColor="text1"/>
                <w:sz w:val="12"/>
                <w:szCs w:val="12"/>
              </w:rPr>
              <w:t>社会生活においてどの程度AIに頼るべきかについてパラグラフを書く</w:t>
            </w:r>
            <w:r w:rsidR="00941799" w:rsidRPr="00D11BB1">
              <w:rPr>
                <w:rFonts w:ascii="游ゴシック" w:eastAsia="游ゴシック" w:hAnsi="游ゴシック" w:cstheme="majorHAnsi" w:hint="eastAsia"/>
                <w:color w:val="000000" w:themeColor="text1"/>
                <w:sz w:val="12"/>
                <w:szCs w:val="12"/>
              </w:rPr>
              <w:t>。</w:t>
            </w:r>
          </w:p>
        </w:tc>
        <w:tc>
          <w:tcPr>
            <w:tcW w:w="567" w:type="dxa"/>
            <w:vMerge w:val="restart"/>
            <w:tcBorders>
              <w:top w:val="single" w:sz="6" w:space="0" w:color="auto"/>
              <w:left w:val="single" w:sz="6" w:space="0" w:color="auto"/>
              <w:bottom w:val="single" w:sz="6" w:space="0" w:color="auto"/>
              <w:right w:val="single" w:sz="6" w:space="0" w:color="auto"/>
            </w:tcBorders>
            <w:shd w:val="clear" w:color="auto" w:fill="FFFFFF"/>
            <w:tcMar>
              <w:top w:w="100" w:type="dxa"/>
              <w:left w:w="100" w:type="dxa"/>
              <w:bottom w:w="100" w:type="dxa"/>
              <w:right w:w="100" w:type="dxa"/>
            </w:tcMar>
            <w:vAlign w:val="center"/>
          </w:tcPr>
          <w:p w14:paraId="1DF15AE2" w14:textId="2607170F" w:rsidR="004B2F76" w:rsidRPr="00D11BB1" w:rsidRDefault="00113650" w:rsidP="00B4637A">
            <w:pPr>
              <w:pStyle w:val="1"/>
              <w:spacing w:line="200" w:lineRule="exact"/>
              <w:jc w:val="center"/>
              <w:rPr>
                <w:rFonts w:ascii="游ゴシック" w:eastAsia="游ゴシック" w:hAnsi="游ゴシック" w:cstheme="majorHAnsi"/>
                <w:color w:val="000000" w:themeColor="text1"/>
                <w:sz w:val="12"/>
                <w:szCs w:val="12"/>
              </w:rPr>
            </w:pPr>
            <w:r w:rsidRPr="00D11BB1">
              <w:rPr>
                <w:rFonts w:ascii="游ゴシック" w:eastAsia="游ゴシック" w:hAnsi="游ゴシック" w:cstheme="majorHAnsi"/>
                <w:color w:val="000000" w:themeColor="text1"/>
                <w:sz w:val="12"/>
                <w:szCs w:val="12"/>
              </w:rPr>
              <w:t>6</w:t>
            </w:r>
          </w:p>
        </w:tc>
      </w:tr>
      <w:tr w:rsidR="00CA5A72" w:rsidRPr="00D11BB1" w14:paraId="2215701F" w14:textId="77777777" w:rsidTr="00B4637A">
        <w:trPr>
          <w:cantSplit/>
          <w:trHeight w:val="200"/>
        </w:trPr>
        <w:tc>
          <w:tcPr>
            <w:tcW w:w="510" w:type="dxa"/>
            <w:vMerge/>
            <w:tcBorders>
              <w:top w:val="single" w:sz="6" w:space="0" w:color="auto"/>
              <w:left w:val="single" w:sz="6" w:space="0" w:color="auto"/>
              <w:bottom w:val="single" w:sz="6" w:space="0" w:color="auto"/>
              <w:right w:val="single" w:sz="6" w:space="0" w:color="auto"/>
            </w:tcBorders>
            <w:shd w:val="clear" w:color="auto" w:fill="FFFFFF"/>
            <w:tcMar>
              <w:top w:w="100" w:type="dxa"/>
              <w:left w:w="100" w:type="dxa"/>
              <w:bottom w:w="100" w:type="dxa"/>
              <w:right w:w="100" w:type="dxa"/>
            </w:tcMar>
            <w:vAlign w:val="center"/>
          </w:tcPr>
          <w:p w14:paraId="3F84D3E8" w14:textId="77777777" w:rsidR="004B2F76" w:rsidRPr="00D11BB1" w:rsidRDefault="004B2F76" w:rsidP="00B4637A">
            <w:pPr>
              <w:spacing w:line="200" w:lineRule="exact"/>
              <w:rPr>
                <w:rFonts w:ascii="游ゴシック" w:eastAsia="游ゴシック" w:hAnsi="游ゴシック" w:cstheme="majorHAnsi"/>
                <w:color w:val="000000" w:themeColor="text1"/>
                <w:sz w:val="12"/>
                <w:szCs w:val="12"/>
              </w:rPr>
            </w:pPr>
          </w:p>
        </w:tc>
        <w:tc>
          <w:tcPr>
            <w:tcW w:w="510" w:type="dxa"/>
            <w:vMerge w:val="restart"/>
            <w:tcBorders>
              <w:top w:val="single" w:sz="6" w:space="0" w:color="auto"/>
              <w:left w:val="single" w:sz="6" w:space="0" w:color="auto"/>
              <w:bottom w:val="single" w:sz="6" w:space="0" w:color="auto"/>
              <w:right w:val="single" w:sz="6" w:space="0" w:color="auto"/>
            </w:tcBorders>
            <w:shd w:val="clear" w:color="auto" w:fill="FFFFFF"/>
            <w:tcMar>
              <w:top w:w="100" w:type="dxa"/>
              <w:left w:w="100" w:type="dxa"/>
              <w:bottom w:w="100" w:type="dxa"/>
              <w:right w:w="100" w:type="dxa"/>
            </w:tcMar>
            <w:vAlign w:val="center"/>
          </w:tcPr>
          <w:p w14:paraId="65C250E2" w14:textId="1241ED2A" w:rsidR="004B2F76" w:rsidRPr="00D11BB1" w:rsidRDefault="004B2F76" w:rsidP="00B4637A">
            <w:pPr>
              <w:pStyle w:val="1"/>
              <w:spacing w:line="200" w:lineRule="exact"/>
              <w:jc w:val="center"/>
              <w:rPr>
                <w:rFonts w:ascii="游ゴシック" w:eastAsia="游ゴシック" w:hAnsi="游ゴシック" w:cstheme="majorHAnsi"/>
                <w:color w:val="000000" w:themeColor="text1"/>
                <w:sz w:val="12"/>
                <w:szCs w:val="12"/>
              </w:rPr>
            </w:pPr>
            <w:r w:rsidRPr="00D11BB1">
              <w:rPr>
                <w:rFonts w:ascii="游ゴシック" w:eastAsia="游ゴシック" w:hAnsi="游ゴシック" w:cstheme="majorHAnsi" w:hint="eastAsia"/>
                <w:color w:val="000000" w:themeColor="text1"/>
                <w:sz w:val="12"/>
                <w:szCs w:val="12"/>
              </w:rPr>
              <w:t>1</w:t>
            </w:r>
            <w:r w:rsidRPr="00D11BB1">
              <w:rPr>
                <w:rFonts w:ascii="游ゴシック" w:eastAsia="游ゴシック" w:hAnsi="游ゴシック" w:cstheme="majorHAnsi"/>
                <w:color w:val="000000" w:themeColor="text1"/>
                <w:sz w:val="12"/>
                <w:szCs w:val="12"/>
              </w:rPr>
              <w:t>0</w:t>
            </w:r>
          </w:p>
        </w:tc>
        <w:tc>
          <w:tcPr>
            <w:tcW w:w="624" w:type="dxa"/>
            <w:vMerge/>
            <w:tcBorders>
              <w:top w:val="single" w:sz="6" w:space="0" w:color="auto"/>
              <w:left w:val="single" w:sz="6" w:space="0" w:color="auto"/>
              <w:bottom w:val="single" w:sz="6" w:space="0" w:color="auto"/>
              <w:right w:val="single" w:sz="6" w:space="0" w:color="auto"/>
            </w:tcBorders>
            <w:shd w:val="clear" w:color="auto" w:fill="FFFFFF"/>
            <w:tcMar>
              <w:top w:w="100" w:type="dxa"/>
              <w:left w:w="100" w:type="dxa"/>
              <w:bottom w:w="100" w:type="dxa"/>
              <w:right w:w="100" w:type="dxa"/>
            </w:tcMar>
            <w:vAlign w:val="center"/>
          </w:tcPr>
          <w:p w14:paraId="6AA5D3A1" w14:textId="77777777" w:rsidR="004B2F76" w:rsidRPr="00D11BB1" w:rsidRDefault="004B2F76" w:rsidP="00B4637A">
            <w:pPr>
              <w:pStyle w:val="1"/>
              <w:spacing w:line="200" w:lineRule="exact"/>
              <w:jc w:val="center"/>
              <w:rPr>
                <w:rFonts w:ascii="游ゴシック" w:eastAsia="游ゴシック" w:hAnsi="游ゴシック" w:cstheme="majorHAnsi"/>
                <w:color w:val="000000" w:themeColor="text1"/>
                <w:sz w:val="12"/>
                <w:szCs w:val="12"/>
              </w:rPr>
            </w:pPr>
          </w:p>
        </w:tc>
        <w:tc>
          <w:tcPr>
            <w:tcW w:w="2176" w:type="dxa"/>
            <w:vMerge/>
            <w:tcBorders>
              <w:top w:val="single" w:sz="6" w:space="0" w:color="auto"/>
              <w:left w:val="single" w:sz="6" w:space="0" w:color="auto"/>
              <w:bottom w:val="single" w:sz="6" w:space="0" w:color="auto"/>
              <w:right w:val="single" w:sz="6" w:space="0" w:color="auto"/>
            </w:tcBorders>
            <w:shd w:val="clear" w:color="auto" w:fill="FFFFFF"/>
            <w:tcMar>
              <w:top w:w="100" w:type="dxa"/>
              <w:left w:w="100" w:type="dxa"/>
              <w:bottom w:w="100" w:type="dxa"/>
              <w:right w:w="100" w:type="dxa"/>
            </w:tcMar>
            <w:vAlign w:val="center"/>
          </w:tcPr>
          <w:p w14:paraId="76B4A60B" w14:textId="77777777" w:rsidR="004B2F76" w:rsidRPr="00D11BB1" w:rsidRDefault="004B2F76" w:rsidP="00B4637A">
            <w:pPr>
              <w:pStyle w:val="1"/>
              <w:tabs>
                <w:tab w:val="left" w:pos="709"/>
                <w:tab w:val="left" w:pos="1417"/>
              </w:tabs>
              <w:spacing w:line="200" w:lineRule="exact"/>
              <w:rPr>
                <w:rFonts w:ascii="游ゴシック" w:eastAsia="游ゴシック" w:hAnsi="游ゴシック" w:cstheme="majorHAnsi"/>
                <w:color w:val="000000" w:themeColor="text1"/>
                <w:sz w:val="12"/>
                <w:szCs w:val="12"/>
              </w:rPr>
            </w:pPr>
          </w:p>
        </w:tc>
        <w:tc>
          <w:tcPr>
            <w:tcW w:w="2268" w:type="dxa"/>
            <w:vMerge/>
            <w:tcBorders>
              <w:top w:val="single" w:sz="6" w:space="0" w:color="auto"/>
              <w:left w:val="single" w:sz="6" w:space="0" w:color="auto"/>
              <w:bottom w:val="single" w:sz="6" w:space="0" w:color="auto"/>
              <w:right w:val="single" w:sz="6" w:space="0" w:color="auto"/>
            </w:tcBorders>
            <w:shd w:val="clear" w:color="auto" w:fill="FFFFFF"/>
          </w:tcPr>
          <w:p w14:paraId="0B52FD0B" w14:textId="77777777" w:rsidR="004B2F76" w:rsidRPr="00D11BB1" w:rsidRDefault="004B2F76" w:rsidP="00B4637A">
            <w:pPr>
              <w:pStyle w:val="1"/>
              <w:spacing w:line="200" w:lineRule="exact"/>
              <w:rPr>
                <w:rFonts w:ascii="游ゴシック" w:eastAsia="游ゴシック" w:hAnsi="游ゴシック" w:cstheme="majorHAnsi"/>
                <w:color w:val="000000" w:themeColor="text1"/>
                <w:sz w:val="12"/>
                <w:szCs w:val="12"/>
              </w:rPr>
            </w:pPr>
          </w:p>
        </w:tc>
        <w:tc>
          <w:tcPr>
            <w:tcW w:w="3118" w:type="dxa"/>
            <w:vMerge/>
            <w:tcBorders>
              <w:top w:val="single" w:sz="6" w:space="0" w:color="auto"/>
              <w:left w:val="single" w:sz="6" w:space="0" w:color="auto"/>
              <w:bottom w:val="single" w:sz="6" w:space="0" w:color="auto"/>
              <w:right w:val="single" w:sz="6" w:space="0" w:color="auto"/>
            </w:tcBorders>
            <w:shd w:val="clear" w:color="auto" w:fill="FFFFFF"/>
          </w:tcPr>
          <w:p w14:paraId="09C24B04" w14:textId="77777777" w:rsidR="004B2F76" w:rsidRPr="00D11BB1" w:rsidRDefault="004B2F76" w:rsidP="00B4637A">
            <w:pPr>
              <w:pStyle w:val="1"/>
              <w:spacing w:line="200" w:lineRule="exact"/>
              <w:rPr>
                <w:rFonts w:ascii="游ゴシック" w:eastAsia="游ゴシック" w:hAnsi="游ゴシック" w:cstheme="majorHAnsi"/>
                <w:color w:val="000000" w:themeColor="text1"/>
                <w:sz w:val="12"/>
                <w:szCs w:val="12"/>
              </w:rPr>
            </w:pPr>
          </w:p>
        </w:tc>
        <w:tc>
          <w:tcPr>
            <w:tcW w:w="3119" w:type="dxa"/>
            <w:vMerge/>
            <w:tcBorders>
              <w:top w:val="single" w:sz="6" w:space="0" w:color="auto"/>
              <w:left w:val="single" w:sz="6" w:space="0" w:color="auto"/>
              <w:bottom w:val="single" w:sz="6" w:space="0" w:color="auto"/>
              <w:right w:val="single" w:sz="6" w:space="0" w:color="auto"/>
            </w:tcBorders>
            <w:shd w:val="clear" w:color="auto" w:fill="FFFFFF"/>
          </w:tcPr>
          <w:p w14:paraId="7DC49EE2" w14:textId="77777777" w:rsidR="004B2F76" w:rsidRPr="00D11BB1" w:rsidRDefault="004B2F76" w:rsidP="00B4637A">
            <w:pPr>
              <w:pStyle w:val="1"/>
              <w:spacing w:line="200" w:lineRule="exact"/>
              <w:ind w:left="60" w:hangingChars="50" w:hanging="60"/>
              <w:rPr>
                <w:rFonts w:ascii="游ゴシック" w:eastAsia="游ゴシック" w:hAnsi="游ゴシック" w:cstheme="majorHAnsi"/>
                <w:color w:val="000000" w:themeColor="text1"/>
                <w:sz w:val="12"/>
                <w:szCs w:val="12"/>
              </w:rPr>
            </w:pPr>
          </w:p>
        </w:tc>
        <w:tc>
          <w:tcPr>
            <w:tcW w:w="3118" w:type="dxa"/>
            <w:vMerge/>
            <w:tcBorders>
              <w:top w:val="single" w:sz="6" w:space="0" w:color="auto"/>
              <w:left w:val="single" w:sz="6" w:space="0" w:color="auto"/>
              <w:bottom w:val="single" w:sz="6" w:space="0" w:color="auto"/>
              <w:right w:val="single" w:sz="6" w:space="0" w:color="auto"/>
            </w:tcBorders>
            <w:shd w:val="clear" w:color="auto" w:fill="FFFFFF"/>
          </w:tcPr>
          <w:p w14:paraId="7B103A69" w14:textId="77777777" w:rsidR="004B2F76" w:rsidRPr="00D11BB1" w:rsidRDefault="004B2F76" w:rsidP="00B4637A">
            <w:pPr>
              <w:pStyle w:val="1"/>
              <w:spacing w:line="200" w:lineRule="exact"/>
              <w:ind w:left="152" w:hangingChars="127" w:hanging="152"/>
              <w:rPr>
                <w:rFonts w:ascii="游ゴシック" w:eastAsia="游ゴシック" w:hAnsi="游ゴシック" w:cstheme="majorHAnsi"/>
                <w:color w:val="000000" w:themeColor="text1"/>
                <w:sz w:val="12"/>
                <w:szCs w:val="12"/>
              </w:rPr>
            </w:pPr>
          </w:p>
        </w:tc>
        <w:tc>
          <w:tcPr>
            <w:tcW w:w="3119" w:type="dxa"/>
            <w:vMerge/>
            <w:tcBorders>
              <w:top w:val="single" w:sz="6" w:space="0" w:color="auto"/>
              <w:left w:val="single" w:sz="6" w:space="0" w:color="auto"/>
              <w:bottom w:val="single" w:sz="6" w:space="0" w:color="auto"/>
              <w:right w:val="single" w:sz="6" w:space="0" w:color="auto"/>
            </w:tcBorders>
            <w:shd w:val="clear" w:color="auto" w:fill="FFFFFF"/>
          </w:tcPr>
          <w:p w14:paraId="389DC728" w14:textId="77777777" w:rsidR="004B2F76" w:rsidRPr="00D11BB1" w:rsidRDefault="004B2F76" w:rsidP="00B4637A">
            <w:pPr>
              <w:pStyle w:val="1"/>
              <w:spacing w:line="200" w:lineRule="exact"/>
              <w:rPr>
                <w:rFonts w:ascii="游ゴシック" w:eastAsia="游ゴシック" w:hAnsi="游ゴシック" w:cstheme="majorHAnsi"/>
                <w:color w:val="000000" w:themeColor="text1"/>
                <w:sz w:val="12"/>
                <w:szCs w:val="12"/>
              </w:rPr>
            </w:pPr>
          </w:p>
        </w:tc>
        <w:tc>
          <w:tcPr>
            <w:tcW w:w="567" w:type="dxa"/>
            <w:vMerge/>
            <w:tcBorders>
              <w:top w:val="single" w:sz="6" w:space="0" w:color="auto"/>
              <w:left w:val="single" w:sz="6" w:space="0" w:color="auto"/>
              <w:bottom w:val="single" w:sz="6" w:space="0" w:color="auto"/>
              <w:right w:val="single" w:sz="6" w:space="0" w:color="auto"/>
            </w:tcBorders>
            <w:shd w:val="clear" w:color="auto" w:fill="FFFFFF"/>
            <w:tcMar>
              <w:top w:w="100" w:type="dxa"/>
              <w:left w:w="100" w:type="dxa"/>
              <w:bottom w:w="100" w:type="dxa"/>
              <w:right w:w="100" w:type="dxa"/>
            </w:tcMar>
            <w:vAlign w:val="center"/>
          </w:tcPr>
          <w:p w14:paraId="17EE0A7F" w14:textId="77777777" w:rsidR="004B2F76" w:rsidRPr="00D11BB1" w:rsidRDefault="004B2F76" w:rsidP="00B4637A">
            <w:pPr>
              <w:pStyle w:val="1"/>
              <w:spacing w:line="200" w:lineRule="exact"/>
              <w:jc w:val="center"/>
              <w:rPr>
                <w:rFonts w:ascii="游ゴシック" w:eastAsia="游ゴシック" w:hAnsi="游ゴシック" w:cstheme="majorHAnsi"/>
                <w:color w:val="000000" w:themeColor="text1"/>
                <w:sz w:val="12"/>
                <w:szCs w:val="12"/>
              </w:rPr>
            </w:pPr>
          </w:p>
        </w:tc>
      </w:tr>
      <w:tr w:rsidR="00CA5A72" w:rsidRPr="00D11BB1" w14:paraId="32214F87" w14:textId="77777777" w:rsidTr="00B4637A">
        <w:trPr>
          <w:cantSplit/>
          <w:trHeight w:val="646"/>
        </w:trPr>
        <w:tc>
          <w:tcPr>
            <w:tcW w:w="510" w:type="dxa"/>
            <w:vMerge/>
            <w:tcBorders>
              <w:top w:val="single" w:sz="6" w:space="0" w:color="auto"/>
              <w:left w:val="single" w:sz="6" w:space="0" w:color="auto"/>
              <w:bottom w:val="single" w:sz="6" w:space="0" w:color="auto"/>
              <w:right w:val="single" w:sz="6" w:space="0" w:color="auto"/>
            </w:tcBorders>
            <w:shd w:val="clear" w:color="auto" w:fill="FFFFFF"/>
            <w:tcMar>
              <w:top w:w="100" w:type="dxa"/>
              <w:left w:w="100" w:type="dxa"/>
              <w:bottom w:w="100" w:type="dxa"/>
              <w:right w:w="100" w:type="dxa"/>
            </w:tcMar>
            <w:vAlign w:val="center"/>
          </w:tcPr>
          <w:p w14:paraId="2B7B21C4" w14:textId="77777777" w:rsidR="004B2F76" w:rsidRPr="00D11BB1" w:rsidRDefault="004B2F76" w:rsidP="00B4637A">
            <w:pPr>
              <w:spacing w:line="200" w:lineRule="exact"/>
              <w:rPr>
                <w:rFonts w:ascii="游ゴシック" w:eastAsia="游ゴシック" w:hAnsi="游ゴシック" w:cstheme="majorHAnsi"/>
                <w:color w:val="000000" w:themeColor="text1"/>
                <w:sz w:val="12"/>
                <w:szCs w:val="12"/>
              </w:rPr>
            </w:pPr>
          </w:p>
        </w:tc>
        <w:tc>
          <w:tcPr>
            <w:tcW w:w="510" w:type="dxa"/>
            <w:vMerge/>
            <w:tcBorders>
              <w:top w:val="single" w:sz="6" w:space="0" w:color="auto"/>
              <w:left w:val="single" w:sz="6" w:space="0" w:color="auto"/>
              <w:bottom w:val="single" w:sz="6" w:space="0" w:color="auto"/>
              <w:right w:val="single" w:sz="6" w:space="0" w:color="auto"/>
            </w:tcBorders>
            <w:shd w:val="clear" w:color="auto" w:fill="FFFFFF"/>
            <w:tcMar>
              <w:top w:w="100" w:type="dxa"/>
              <w:left w:w="100" w:type="dxa"/>
              <w:bottom w:w="100" w:type="dxa"/>
              <w:right w:w="100" w:type="dxa"/>
            </w:tcMar>
            <w:vAlign w:val="center"/>
          </w:tcPr>
          <w:p w14:paraId="2DCB2123" w14:textId="77777777" w:rsidR="004B2F76" w:rsidRPr="00D11BB1" w:rsidRDefault="004B2F76" w:rsidP="00B4637A">
            <w:pPr>
              <w:pStyle w:val="1"/>
              <w:spacing w:line="200" w:lineRule="exact"/>
              <w:jc w:val="center"/>
              <w:rPr>
                <w:rFonts w:ascii="游ゴシック" w:eastAsia="游ゴシック" w:hAnsi="游ゴシック" w:cstheme="majorHAnsi"/>
                <w:color w:val="000000" w:themeColor="text1"/>
                <w:sz w:val="12"/>
                <w:szCs w:val="12"/>
              </w:rPr>
            </w:pPr>
          </w:p>
        </w:tc>
        <w:tc>
          <w:tcPr>
            <w:tcW w:w="624" w:type="dxa"/>
            <w:tcBorders>
              <w:top w:val="single" w:sz="6" w:space="0" w:color="auto"/>
              <w:left w:val="single" w:sz="6" w:space="0" w:color="auto"/>
              <w:bottom w:val="single" w:sz="6" w:space="0" w:color="auto"/>
              <w:right w:val="single" w:sz="6" w:space="0" w:color="auto"/>
            </w:tcBorders>
            <w:shd w:val="clear" w:color="auto" w:fill="FFFFFF"/>
            <w:tcMar>
              <w:top w:w="100" w:type="dxa"/>
              <w:left w:w="100" w:type="dxa"/>
              <w:bottom w:w="100" w:type="dxa"/>
              <w:right w:w="100" w:type="dxa"/>
            </w:tcMar>
            <w:vAlign w:val="center"/>
          </w:tcPr>
          <w:p w14:paraId="64C319BF" w14:textId="0E0B38E7" w:rsidR="004B2F76" w:rsidRPr="00D11BB1" w:rsidRDefault="004B2F76" w:rsidP="00B4637A">
            <w:pPr>
              <w:pStyle w:val="1"/>
              <w:spacing w:line="200" w:lineRule="exact"/>
              <w:jc w:val="center"/>
              <w:rPr>
                <w:rFonts w:ascii="游ゴシック" w:eastAsia="游ゴシック" w:hAnsi="游ゴシック" w:cstheme="majorHAnsi"/>
                <w:color w:val="000000" w:themeColor="text1"/>
                <w:sz w:val="12"/>
                <w:szCs w:val="12"/>
              </w:rPr>
            </w:pPr>
            <w:r w:rsidRPr="00D11BB1">
              <w:rPr>
                <w:rFonts w:ascii="游ゴシック" w:eastAsia="游ゴシック" w:hAnsi="游ゴシック" w:cstheme="majorHAnsi"/>
                <w:color w:val="000000" w:themeColor="text1"/>
                <w:sz w:val="12"/>
                <w:szCs w:val="12"/>
              </w:rPr>
              <w:t>L8</w:t>
            </w:r>
          </w:p>
        </w:tc>
        <w:tc>
          <w:tcPr>
            <w:tcW w:w="2176" w:type="dxa"/>
            <w:tcBorders>
              <w:top w:val="single" w:sz="6" w:space="0" w:color="auto"/>
              <w:left w:val="single" w:sz="6" w:space="0" w:color="auto"/>
              <w:bottom w:val="single" w:sz="6" w:space="0" w:color="auto"/>
              <w:right w:val="single" w:sz="6" w:space="0" w:color="auto"/>
            </w:tcBorders>
            <w:shd w:val="clear" w:color="auto" w:fill="FFFFFF"/>
            <w:tcMar>
              <w:top w:w="100" w:type="dxa"/>
              <w:left w:w="100" w:type="dxa"/>
              <w:bottom w:w="100" w:type="dxa"/>
              <w:right w:w="100" w:type="dxa"/>
            </w:tcMar>
            <w:vAlign w:val="center"/>
          </w:tcPr>
          <w:p w14:paraId="2BBFB304" w14:textId="527DA8ED" w:rsidR="004B2F76" w:rsidRPr="00D11BB1" w:rsidRDefault="00A91BB1" w:rsidP="00B4637A">
            <w:pPr>
              <w:pStyle w:val="1"/>
              <w:tabs>
                <w:tab w:val="left" w:pos="709"/>
                <w:tab w:val="left" w:pos="1417"/>
              </w:tabs>
              <w:spacing w:line="200" w:lineRule="exact"/>
              <w:rPr>
                <w:rFonts w:ascii="游ゴシック" w:eastAsia="游ゴシック" w:hAnsi="游ゴシック" w:cstheme="majorHAnsi"/>
                <w:color w:val="000000" w:themeColor="text1"/>
                <w:sz w:val="12"/>
                <w:szCs w:val="12"/>
              </w:rPr>
            </w:pPr>
            <w:r w:rsidRPr="00D11BB1">
              <w:rPr>
                <w:rFonts w:ascii="游ゴシック" w:eastAsia="游ゴシック" w:hAnsi="游ゴシック" w:cstheme="majorHAnsi"/>
                <w:color w:val="000000" w:themeColor="text1"/>
                <w:sz w:val="12"/>
                <w:szCs w:val="12"/>
              </w:rPr>
              <w:t xml:space="preserve">Kintsugi: The Art of </w:t>
            </w:r>
            <w:r w:rsidR="00CE4983" w:rsidRPr="00D11BB1">
              <w:rPr>
                <w:rFonts w:ascii="游ゴシック" w:eastAsia="游ゴシック" w:hAnsi="游ゴシック" w:cstheme="majorHAnsi"/>
                <w:color w:val="000000" w:themeColor="text1"/>
                <w:sz w:val="12"/>
                <w:szCs w:val="12"/>
              </w:rPr>
              <w:t>Embracing the Imperfect</w:t>
            </w:r>
          </w:p>
        </w:tc>
        <w:tc>
          <w:tcPr>
            <w:tcW w:w="2268" w:type="dxa"/>
            <w:tcBorders>
              <w:top w:val="single" w:sz="6" w:space="0" w:color="auto"/>
              <w:left w:val="single" w:sz="6" w:space="0" w:color="auto"/>
              <w:bottom w:val="single" w:sz="6" w:space="0" w:color="auto"/>
              <w:right w:val="single" w:sz="6" w:space="0" w:color="auto"/>
            </w:tcBorders>
            <w:shd w:val="clear" w:color="auto" w:fill="FFFFFF"/>
          </w:tcPr>
          <w:p w14:paraId="7443793E" w14:textId="2DC33C47" w:rsidR="004B2F76" w:rsidRPr="00D11BB1" w:rsidRDefault="006347F2" w:rsidP="00B4637A">
            <w:pPr>
              <w:pStyle w:val="1"/>
              <w:spacing w:line="200" w:lineRule="exact"/>
              <w:rPr>
                <w:rFonts w:ascii="游ゴシック" w:eastAsia="游ゴシック" w:hAnsi="游ゴシック" w:cstheme="majorHAnsi"/>
                <w:color w:val="000000" w:themeColor="text1"/>
                <w:sz w:val="12"/>
                <w:szCs w:val="12"/>
              </w:rPr>
            </w:pPr>
            <w:r w:rsidRPr="00D11BB1">
              <w:rPr>
                <w:rFonts w:ascii="游ゴシック" w:eastAsia="游ゴシック" w:hAnsi="游ゴシック" w:cstheme="majorHAnsi" w:hint="eastAsia"/>
                <w:color w:val="000000" w:themeColor="text1"/>
                <w:sz w:val="12"/>
                <w:szCs w:val="12"/>
              </w:rPr>
              <w:t>伝統工芸品について扱い、</w:t>
            </w:r>
            <w:r w:rsidR="00671BB3" w:rsidRPr="00D11BB1">
              <w:rPr>
                <w:rFonts w:ascii="游ゴシック" w:eastAsia="游ゴシック" w:hAnsi="游ゴシック" w:cstheme="majorHAnsi" w:hint="eastAsia"/>
                <w:color w:val="000000" w:themeColor="text1"/>
                <w:sz w:val="12"/>
                <w:szCs w:val="12"/>
              </w:rPr>
              <w:t>文化を尊重し、</w:t>
            </w:r>
            <w:r w:rsidRPr="00D11BB1">
              <w:rPr>
                <w:rFonts w:ascii="游ゴシック" w:eastAsia="游ゴシック" w:hAnsi="游ゴシック" w:cstheme="majorHAnsi" w:hint="eastAsia"/>
                <w:color w:val="000000" w:themeColor="text1"/>
                <w:sz w:val="12"/>
                <w:szCs w:val="12"/>
              </w:rPr>
              <w:t>それ</w:t>
            </w:r>
            <w:r w:rsidR="00671BB3" w:rsidRPr="00D11BB1">
              <w:rPr>
                <w:rFonts w:ascii="游ゴシック" w:eastAsia="游ゴシック" w:hAnsi="游ゴシック" w:cstheme="majorHAnsi" w:hint="eastAsia"/>
                <w:color w:val="000000" w:themeColor="text1"/>
                <w:sz w:val="12"/>
                <w:szCs w:val="12"/>
              </w:rPr>
              <w:t>を育んできた環境を大切にする</w:t>
            </w:r>
            <w:r w:rsidR="00BF291B" w:rsidRPr="00D11BB1">
              <w:rPr>
                <w:rFonts w:ascii="游ゴシック" w:eastAsia="游ゴシック" w:hAnsi="游ゴシック" w:cstheme="majorHAnsi" w:hint="eastAsia"/>
                <w:color w:val="000000" w:themeColor="text1"/>
                <w:sz w:val="12"/>
                <w:szCs w:val="12"/>
              </w:rPr>
              <w:t>態度を養う</w:t>
            </w:r>
            <w:r w:rsidR="002342B5" w:rsidRPr="00D11BB1">
              <w:rPr>
                <w:rFonts w:ascii="游ゴシック" w:eastAsia="游ゴシック" w:hAnsi="游ゴシック" w:cstheme="majorHAnsi" w:hint="eastAsia"/>
                <w:color w:val="000000" w:themeColor="text1"/>
                <w:sz w:val="12"/>
                <w:szCs w:val="12"/>
              </w:rPr>
              <w:t>。</w:t>
            </w:r>
          </w:p>
        </w:tc>
        <w:tc>
          <w:tcPr>
            <w:tcW w:w="3118" w:type="dxa"/>
            <w:tcBorders>
              <w:top w:val="single" w:sz="6" w:space="0" w:color="auto"/>
              <w:left w:val="single" w:sz="6" w:space="0" w:color="auto"/>
              <w:bottom w:val="single" w:sz="6" w:space="0" w:color="auto"/>
              <w:right w:val="single" w:sz="6" w:space="0" w:color="auto"/>
            </w:tcBorders>
            <w:shd w:val="clear" w:color="auto" w:fill="FFFFFF"/>
          </w:tcPr>
          <w:p w14:paraId="5B8F22BA" w14:textId="730D2278" w:rsidR="004B2F76" w:rsidRPr="00D11BB1" w:rsidRDefault="006E3A40" w:rsidP="00B4637A">
            <w:pPr>
              <w:pStyle w:val="1"/>
              <w:spacing w:line="200" w:lineRule="exact"/>
              <w:rPr>
                <w:rFonts w:ascii="游ゴシック" w:eastAsia="游ゴシック" w:hAnsi="游ゴシック" w:cstheme="majorHAnsi"/>
                <w:color w:val="000000" w:themeColor="text1"/>
                <w:sz w:val="12"/>
                <w:szCs w:val="12"/>
              </w:rPr>
            </w:pPr>
            <w:r w:rsidRPr="00D11BB1">
              <w:rPr>
                <w:rFonts w:ascii="游ゴシック" w:eastAsia="游ゴシック" w:hAnsi="游ゴシック" w:cstheme="majorHAnsi" w:hint="eastAsia"/>
                <w:color w:val="000000" w:themeColor="text1"/>
                <w:sz w:val="12"/>
                <w:szCs w:val="12"/>
              </w:rPr>
              <w:t>和紙の特長やそれを作る職人の夢について聞く</w:t>
            </w:r>
            <w:r w:rsidR="00941799" w:rsidRPr="00D11BB1">
              <w:rPr>
                <w:rFonts w:ascii="游ゴシック" w:eastAsia="游ゴシック" w:hAnsi="游ゴシック" w:cstheme="majorHAnsi" w:hint="eastAsia"/>
                <w:color w:val="000000" w:themeColor="text1"/>
                <w:sz w:val="12"/>
                <w:szCs w:val="12"/>
              </w:rPr>
              <w:t>。</w:t>
            </w:r>
          </w:p>
        </w:tc>
        <w:tc>
          <w:tcPr>
            <w:tcW w:w="3119" w:type="dxa"/>
            <w:tcBorders>
              <w:top w:val="single" w:sz="6" w:space="0" w:color="auto"/>
              <w:left w:val="single" w:sz="6" w:space="0" w:color="auto"/>
              <w:bottom w:val="single" w:sz="6" w:space="0" w:color="auto"/>
              <w:right w:val="single" w:sz="6" w:space="0" w:color="auto"/>
            </w:tcBorders>
            <w:shd w:val="clear" w:color="auto" w:fill="FFFFFF"/>
          </w:tcPr>
          <w:p w14:paraId="1D34264B" w14:textId="744C0287" w:rsidR="004B2F76" w:rsidRPr="00D11BB1" w:rsidRDefault="006E3A40" w:rsidP="00B4637A">
            <w:pPr>
              <w:pStyle w:val="1"/>
              <w:spacing w:line="200" w:lineRule="exact"/>
              <w:rPr>
                <w:rFonts w:ascii="游ゴシック" w:eastAsia="游ゴシック" w:hAnsi="游ゴシック" w:cstheme="majorHAnsi"/>
                <w:color w:val="000000" w:themeColor="text1"/>
                <w:sz w:val="12"/>
                <w:szCs w:val="12"/>
              </w:rPr>
            </w:pPr>
            <w:r w:rsidRPr="00D11BB1">
              <w:rPr>
                <w:rFonts w:ascii="游ゴシック" w:eastAsia="游ゴシック" w:hAnsi="游ゴシック" w:cstheme="majorHAnsi" w:hint="eastAsia"/>
                <w:color w:val="000000" w:themeColor="text1"/>
                <w:sz w:val="12"/>
                <w:szCs w:val="12"/>
              </w:rPr>
              <w:t>金継ぎの特長や金継ぎから学べる人生の教訓について読む</w:t>
            </w:r>
            <w:r w:rsidR="00941799" w:rsidRPr="00D11BB1">
              <w:rPr>
                <w:rFonts w:ascii="游ゴシック" w:eastAsia="游ゴシック" w:hAnsi="游ゴシック" w:cstheme="majorHAnsi" w:hint="eastAsia"/>
                <w:color w:val="000000" w:themeColor="text1"/>
                <w:sz w:val="12"/>
                <w:szCs w:val="12"/>
              </w:rPr>
              <w:t>。</w:t>
            </w:r>
          </w:p>
        </w:tc>
        <w:tc>
          <w:tcPr>
            <w:tcW w:w="3118" w:type="dxa"/>
            <w:tcBorders>
              <w:top w:val="single" w:sz="6" w:space="0" w:color="auto"/>
              <w:left w:val="single" w:sz="6" w:space="0" w:color="auto"/>
              <w:bottom w:val="single" w:sz="6" w:space="0" w:color="auto"/>
              <w:right w:val="single" w:sz="6" w:space="0" w:color="auto"/>
            </w:tcBorders>
            <w:shd w:val="clear" w:color="auto" w:fill="FFFFFF"/>
          </w:tcPr>
          <w:p w14:paraId="251AB30D" w14:textId="4BAE5620" w:rsidR="00BA7211" w:rsidRPr="00D11BB1" w:rsidRDefault="00BA7211" w:rsidP="00B4637A">
            <w:pPr>
              <w:pStyle w:val="1"/>
              <w:spacing w:line="200" w:lineRule="exact"/>
              <w:ind w:left="152" w:hangingChars="127" w:hanging="152"/>
              <w:rPr>
                <w:rFonts w:ascii="游ゴシック" w:eastAsia="游ゴシック" w:hAnsi="游ゴシック" w:cstheme="majorHAnsi"/>
                <w:color w:val="000000" w:themeColor="text1"/>
                <w:sz w:val="12"/>
                <w:szCs w:val="12"/>
              </w:rPr>
            </w:pPr>
            <w:r w:rsidRPr="00D11BB1">
              <w:rPr>
                <w:rFonts w:ascii="游ゴシック" w:eastAsia="游ゴシック" w:hAnsi="游ゴシック" w:cstheme="majorHAnsi" w:hint="eastAsia"/>
                <w:color w:val="000000" w:themeColor="text1"/>
                <w:sz w:val="12"/>
                <w:szCs w:val="12"/>
              </w:rPr>
              <w:t>・日本の伝統工芸品について話し合う</w:t>
            </w:r>
            <w:r w:rsidR="00941799" w:rsidRPr="00D11BB1">
              <w:rPr>
                <w:rFonts w:ascii="游ゴシック" w:eastAsia="游ゴシック" w:hAnsi="游ゴシック" w:cstheme="majorHAnsi" w:hint="eastAsia"/>
                <w:color w:val="000000" w:themeColor="text1"/>
                <w:sz w:val="12"/>
                <w:szCs w:val="12"/>
              </w:rPr>
              <w:t>。</w:t>
            </w:r>
          </w:p>
          <w:p w14:paraId="4BB38BC3" w14:textId="5A56BE8C" w:rsidR="004B2F76" w:rsidRPr="00D11BB1" w:rsidRDefault="00BA7211" w:rsidP="00B4637A">
            <w:pPr>
              <w:pStyle w:val="1"/>
              <w:spacing w:line="200" w:lineRule="exact"/>
              <w:ind w:left="152" w:hangingChars="127" w:hanging="152"/>
              <w:rPr>
                <w:rFonts w:ascii="游ゴシック" w:eastAsia="游ゴシック" w:hAnsi="游ゴシック" w:cstheme="majorHAnsi"/>
                <w:color w:val="000000" w:themeColor="text1"/>
                <w:sz w:val="12"/>
                <w:szCs w:val="12"/>
              </w:rPr>
            </w:pPr>
            <w:r w:rsidRPr="00D11BB1">
              <w:rPr>
                <w:rFonts w:ascii="游ゴシック" w:eastAsia="游ゴシック" w:hAnsi="游ゴシック" w:cstheme="majorHAnsi" w:hint="eastAsia"/>
                <w:color w:val="000000" w:themeColor="text1"/>
                <w:sz w:val="12"/>
                <w:szCs w:val="12"/>
              </w:rPr>
              <w:t>・日本の伝統工芸品の特長を海外の人に説明する</w:t>
            </w:r>
            <w:r w:rsidR="00941799" w:rsidRPr="00D11BB1">
              <w:rPr>
                <w:rFonts w:ascii="游ゴシック" w:eastAsia="游ゴシック" w:hAnsi="游ゴシック" w:cstheme="majorHAnsi" w:hint="eastAsia"/>
                <w:color w:val="000000" w:themeColor="text1"/>
                <w:sz w:val="12"/>
                <w:szCs w:val="12"/>
              </w:rPr>
              <w:t>。</w:t>
            </w:r>
          </w:p>
        </w:tc>
        <w:tc>
          <w:tcPr>
            <w:tcW w:w="3119" w:type="dxa"/>
            <w:tcBorders>
              <w:top w:val="single" w:sz="6" w:space="0" w:color="auto"/>
              <w:left w:val="single" w:sz="6" w:space="0" w:color="auto"/>
              <w:bottom w:val="single" w:sz="6" w:space="0" w:color="auto"/>
              <w:right w:val="single" w:sz="6" w:space="0" w:color="auto"/>
            </w:tcBorders>
            <w:shd w:val="clear" w:color="auto" w:fill="FFFFFF"/>
          </w:tcPr>
          <w:p w14:paraId="420597D3" w14:textId="28526C53" w:rsidR="004B2F76" w:rsidRPr="00D11BB1" w:rsidRDefault="00BA7211" w:rsidP="00B4637A">
            <w:pPr>
              <w:pStyle w:val="1"/>
              <w:spacing w:line="200" w:lineRule="exact"/>
              <w:rPr>
                <w:rFonts w:ascii="游ゴシック" w:eastAsia="游ゴシック" w:hAnsi="游ゴシック" w:cstheme="majorHAnsi"/>
                <w:color w:val="000000" w:themeColor="text1"/>
                <w:sz w:val="12"/>
                <w:szCs w:val="12"/>
              </w:rPr>
            </w:pPr>
            <w:r w:rsidRPr="00D11BB1">
              <w:rPr>
                <w:rFonts w:ascii="游ゴシック" w:eastAsia="游ゴシック" w:hAnsi="游ゴシック" w:cstheme="majorHAnsi" w:hint="eastAsia"/>
                <w:color w:val="000000" w:themeColor="text1"/>
                <w:sz w:val="12"/>
                <w:szCs w:val="12"/>
              </w:rPr>
              <w:t>日本の伝統工芸品の特長を説明するパラグラフを書く</w:t>
            </w:r>
            <w:r w:rsidR="00941799" w:rsidRPr="00D11BB1">
              <w:rPr>
                <w:rFonts w:ascii="游ゴシック" w:eastAsia="游ゴシック" w:hAnsi="游ゴシック" w:cstheme="majorHAnsi" w:hint="eastAsia"/>
                <w:color w:val="000000" w:themeColor="text1"/>
                <w:sz w:val="12"/>
                <w:szCs w:val="12"/>
              </w:rPr>
              <w:t>。</w:t>
            </w:r>
          </w:p>
        </w:tc>
        <w:tc>
          <w:tcPr>
            <w:tcW w:w="567" w:type="dxa"/>
            <w:tcBorders>
              <w:top w:val="single" w:sz="6" w:space="0" w:color="auto"/>
              <w:left w:val="single" w:sz="6" w:space="0" w:color="auto"/>
              <w:bottom w:val="single" w:sz="6" w:space="0" w:color="auto"/>
              <w:right w:val="single" w:sz="6" w:space="0" w:color="auto"/>
            </w:tcBorders>
            <w:shd w:val="clear" w:color="auto" w:fill="FFFFFF"/>
            <w:tcMar>
              <w:top w:w="100" w:type="dxa"/>
              <w:left w:w="100" w:type="dxa"/>
              <w:bottom w:w="100" w:type="dxa"/>
              <w:right w:w="100" w:type="dxa"/>
            </w:tcMar>
            <w:vAlign w:val="center"/>
          </w:tcPr>
          <w:p w14:paraId="6B9E4747" w14:textId="1359868C" w:rsidR="004B2F76" w:rsidRPr="00D11BB1" w:rsidRDefault="00113650" w:rsidP="00B4637A">
            <w:pPr>
              <w:pStyle w:val="1"/>
              <w:spacing w:line="200" w:lineRule="exact"/>
              <w:jc w:val="center"/>
              <w:rPr>
                <w:rFonts w:ascii="游ゴシック" w:eastAsia="游ゴシック" w:hAnsi="游ゴシック" w:cstheme="majorHAnsi"/>
                <w:color w:val="000000" w:themeColor="text1"/>
                <w:sz w:val="12"/>
                <w:szCs w:val="12"/>
              </w:rPr>
            </w:pPr>
            <w:r w:rsidRPr="00D11BB1">
              <w:rPr>
                <w:rFonts w:ascii="游ゴシック" w:eastAsia="游ゴシック" w:hAnsi="游ゴシック" w:cstheme="majorHAnsi"/>
                <w:color w:val="000000" w:themeColor="text1"/>
                <w:sz w:val="12"/>
                <w:szCs w:val="12"/>
              </w:rPr>
              <w:t>6</w:t>
            </w:r>
          </w:p>
        </w:tc>
      </w:tr>
      <w:tr w:rsidR="00CA5A72" w:rsidRPr="00D11BB1" w14:paraId="72E11829" w14:textId="77777777" w:rsidTr="00B4637A">
        <w:trPr>
          <w:cantSplit/>
          <w:trHeight w:val="218"/>
        </w:trPr>
        <w:tc>
          <w:tcPr>
            <w:tcW w:w="510" w:type="dxa"/>
            <w:vMerge/>
            <w:tcBorders>
              <w:top w:val="single" w:sz="6" w:space="0" w:color="auto"/>
              <w:left w:val="single" w:sz="6" w:space="0" w:color="auto"/>
              <w:bottom w:val="single" w:sz="6" w:space="0" w:color="auto"/>
              <w:right w:val="single" w:sz="6" w:space="0" w:color="auto"/>
            </w:tcBorders>
            <w:shd w:val="clear" w:color="auto" w:fill="FFFFFF"/>
            <w:tcMar>
              <w:top w:w="100" w:type="dxa"/>
              <w:left w:w="100" w:type="dxa"/>
              <w:bottom w:w="100" w:type="dxa"/>
              <w:right w:w="100" w:type="dxa"/>
            </w:tcMar>
            <w:vAlign w:val="center"/>
          </w:tcPr>
          <w:p w14:paraId="42F4B4B3" w14:textId="77777777" w:rsidR="004B2F76" w:rsidRPr="00D11BB1" w:rsidRDefault="004B2F76" w:rsidP="00B4637A">
            <w:pPr>
              <w:spacing w:line="200" w:lineRule="exact"/>
              <w:rPr>
                <w:rFonts w:ascii="游ゴシック" w:eastAsia="游ゴシック" w:hAnsi="游ゴシック" w:cstheme="majorHAnsi"/>
                <w:color w:val="000000" w:themeColor="text1"/>
                <w:sz w:val="12"/>
                <w:szCs w:val="12"/>
                <w:lang w:eastAsia="ja-JP"/>
              </w:rPr>
            </w:pPr>
          </w:p>
        </w:tc>
        <w:tc>
          <w:tcPr>
            <w:tcW w:w="510" w:type="dxa"/>
            <w:vMerge/>
            <w:tcBorders>
              <w:top w:val="single" w:sz="6" w:space="0" w:color="auto"/>
              <w:left w:val="single" w:sz="6" w:space="0" w:color="auto"/>
              <w:bottom w:val="single" w:sz="6" w:space="0" w:color="auto"/>
              <w:right w:val="single" w:sz="6" w:space="0" w:color="auto"/>
            </w:tcBorders>
            <w:shd w:val="clear" w:color="auto" w:fill="FFFFFF"/>
            <w:tcMar>
              <w:top w:w="100" w:type="dxa"/>
              <w:left w:w="100" w:type="dxa"/>
              <w:bottom w:w="100" w:type="dxa"/>
              <w:right w:w="100" w:type="dxa"/>
            </w:tcMar>
            <w:vAlign w:val="center"/>
          </w:tcPr>
          <w:p w14:paraId="40C51BE2" w14:textId="77777777" w:rsidR="004B2F76" w:rsidRPr="00D11BB1" w:rsidRDefault="004B2F76" w:rsidP="00B4637A">
            <w:pPr>
              <w:pStyle w:val="1"/>
              <w:spacing w:line="200" w:lineRule="exact"/>
              <w:jc w:val="center"/>
              <w:rPr>
                <w:rFonts w:ascii="游ゴシック" w:eastAsia="游ゴシック" w:hAnsi="游ゴシック" w:cstheme="majorHAnsi"/>
                <w:color w:val="000000" w:themeColor="text1"/>
                <w:sz w:val="12"/>
                <w:szCs w:val="12"/>
              </w:rPr>
            </w:pPr>
          </w:p>
        </w:tc>
        <w:tc>
          <w:tcPr>
            <w:tcW w:w="624" w:type="dxa"/>
            <w:tcBorders>
              <w:top w:val="single" w:sz="6" w:space="0" w:color="auto"/>
              <w:left w:val="single" w:sz="6" w:space="0" w:color="auto"/>
              <w:bottom w:val="single" w:sz="6" w:space="0" w:color="auto"/>
              <w:right w:val="single" w:sz="6" w:space="0" w:color="auto"/>
            </w:tcBorders>
            <w:shd w:val="clear" w:color="auto" w:fill="FFFFFF"/>
            <w:tcMar>
              <w:top w:w="100" w:type="dxa"/>
              <w:left w:w="100" w:type="dxa"/>
              <w:bottom w:w="100" w:type="dxa"/>
              <w:right w:w="100" w:type="dxa"/>
            </w:tcMar>
            <w:vAlign w:val="center"/>
          </w:tcPr>
          <w:p w14:paraId="64CB734F" w14:textId="7F9A979F" w:rsidR="004B2F76" w:rsidRPr="00D11BB1" w:rsidRDefault="00757D82" w:rsidP="00B4637A">
            <w:pPr>
              <w:pStyle w:val="1"/>
              <w:spacing w:line="200" w:lineRule="exact"/>
              <w:jc w:val="center"/>
              <w:rPr>
                <w:rFonts w:ascii="游ゴシック" w:eastAsia="游ゴシック" w:hAnsi="游ゴシック" w:cstheme="majorHAnsi"/>
                <w:color w:val="000000" w:themeColor="text1"/>
                <w:sz w:val="12"/>
                <w:szCs w:val="12"/>
              </w:rPr>
            </w:pPr>
            <w:r w:rsidRPr="00D11BB1">
              <w:rPr>
                <w:rFonts w:ascii="游ゴシック" w:eastAsia="游ゴシック" w:hAnsi="游ゴシック" w:cstheme="majorHAnsi" w:hint="eastAsia"/>
                <w:color w:val="000000" w:themeColor="text1"/>
                <w:sz w:val="12"/>
                <w:szCs w:val="12"/>
              </w:rPr>
              <w:t>―</w:t>
            </w:r>
          </w:p>
        </w:tc>
        <w:tc>
          <w:tcPr>
            <w:tcW w:w="2176" w:type="dxa"/>
            <w:tcBorders>
              <w:top w:val="single" w:sz="6" w:space="0" w:color="auto"/>
              <w:left w:val="single" w:sz="6" w:space="0" w:color="auto"/>
              <w:bottom w:val="single" w:sz="6" w:space="0" w:color="auto"/>
              <w:right w:val="single" w:sz="6" w:space="0" w:color="auto"/>
            </w:tcBorders>
            <w:shd w:val="clear" w:color="auto" w:fill="FFFFFF"/>
            <w:tcMar>
              <w:top w:w="100" w:type="dxa"/>
              <w:left w:w="100" w:type="dxa"/>
              <w:bottom w:w="100" w:type="dxa"/>
              <w:right w:w="100" w:type="dxa"/>
            </w:tcMar>
            <w:vAlign w:val="center"/>
          </w:tcPr>
          <w:p w14:paraId="6C137F1B" w14:textId="4DEAE819" w:rsidR="004B2F76" w:rsidRPr="00D11BB1" w:rsidRDefault="00CE4983" w:rsidP="00B4637A">
            <w:pPr>
              <w:pStyle w:val="1"/>
              <w:tabs>
                <w:tab w:val="left" w:pos="709"/>
                <w:tab w:val="left" w:pos="1417"/>
              </w:tabs>
              <w:spacing w:line="200" w:lineRule="exact"/>
              <w:rPr>
                <w:rFonts w:ascii="游ゴシック" w:eastAsia="游ゴシック" w:hAnsi="游ゴシック" w:cstheme="majorHAnsi"/>
                <w:color w:val="000000" w:themeColor="text1"/>
                <w:sz w:val="12"/>
                <w:szCs w:val="12"/>
              </w:rPr>
            </w:pPr>
            <w:r w:rsidRPr="00D11BB1">
              <w:rPr>
                <w:rFonts w:ascii="游ゴシック" w:eastAsia="游ゴシック" w:hAnsi="游ゴシック" w:cstheme="majorHAnsi"/>
                <w:color w:val="000000" w:themeColor="text1"/>
                <w:sz w:val="12"/>
                <w:szCs w:val="12"/>
              </w:rPr>
              <w:t>Real Life English 4</w:t>
            </w:r>
          </w:p>
        </w:tc>
        <w:tc>
          <w:tcPr>
            <w:tcW w:w="2268" w:type="dxa"/>
            <w:tcBorders>
              <w:top w:val="single" w:sz="6" w:space="0" w:color="auto"/>
              <w:left w:val="single" w:sz="6" w:space="0" w:color="auto"/>
              <w:bottom w:val="single" w:sz="6" w:space="0" w:color="auto"/>
              <w:right w:val="single" w:sz="6" w:space="0" w:color="auto"/>
            </w:tcBorders>
            <w:shd w:val="clear" w:color="auto" w:fill="FFFFFF"/>
          </w:tcPr>
          <w:p w14:paraId="43000DBE" w14:textId="0D952E0C" w:rsidR="004B2F76" w:rsidRPr="00D11BB1" w:rsidRDefault="002342B5" w:rsidP="00B4637A">
            <w:pPr>
              <w:pStyle w:val="1"/>
              <w:spacing w:line="200" w:lineRule="exact"/>
              <w:rPr>
                <w:rFonts w:ascii="游ゴシック" w:eastAsia="游ゴシック" w:hAnsi="游ゴシック" w:cstheme="majorHAnsi"/>
                <w:color w:val="000000" w:themeColor="text1"/>
                <w:sz w:val="12"/>
                <w:szCs w:val="12"/>
              </w:rPr>
            </w:pPr>
            <w:r w:rsidRPr="00D11BB1">
              <w:rPr>
                <w:rFonts w:ascii="游ゴシック" w:eastAsia="游ゴシック" w:hAnsi="游ゴシック" w:cstheme="majorHAnsi" w:hint="eastAsia"/>
                <w:color w:val="000000" w:themeColor="text1"/>
                <w:sz w:val="12"/>
                <w:szCs w:val="12"/>
              </w:rPr>
              <w:t>日常的な話題について題材から必要な情報を捉える力を養う。</w:t>
            </w:r>
          </w:p>
        </w:tc>
        <w:tc>
          <w:tcPr>
            <w:tcW w:w="3118" w:type="dxa"/>
            <w:tcBorders>
              <w:top w:val="single" w:sz="6" w:space="0" w:color="auto"/>
              <w:left w:val="single" w:sz="6" w:space="0" w:color="auto"/>
              <w:bottom w:val="single" w:sz="6" w:space="0" w:color="auto"/>
              <w:right w:val="single" w:sz="6" w:space="0" w:color="auto"/>
            </w:tcBorders>
            <w:shd w:val="clear" w:color="auto" w:fill="FFFFFF"/>
          </w:tcPr>
          <w:p w14:paraId="741C1141" w14:textId="05D866CA" w:rsidR="004B2F76" w:rsidRPr="00D11BB1" w:rsidRDefault="004D019C" w:rsidP="00B4637A">
            <w:pPr>
              <w:pStyle w:val="1"/>
              <w:spacing w:line="200" w:lineRule="exact"/>
              <w:rPr>
                <w:rFonts w:ascii="游ゴシック" w:eastAsia="游ゴシック" w:hAnsi="游ゴシック" w:cstheme="majorHAnsi"/>
                <w:color w:val="000000" w:themeColor="text1"/>
                <w:sz w:val="12"/>
                <w:szCs w:val="12"/>
              </w:rPr>
            </w:pPr>
            <w:r w:rsidRPr="00D11BB1">
              <w:rPr>
                <w:rFonts w:ascii="游ゴシック" w:eastAsia="游ゴシック" w:hAnsi="游ゴシック" w:cstheme="majorHAnsi" w:hint="eastAsia"/>
                <w:color w:val="000000" w:themeColor="text1"/>
                <w:sz w:val="12"/>
                <w:szCs w:val="12"/>
              </w:rPr>
              <w:t>モノローグや対話（インタビュー）</w:t>
            </w:r>
            <w:r w:rsidR="004B2F76" w:rsidRPr="00D11BB1">
              <w:rPr>
                <w:rFonts w:ascii="游ゴシック" w:eastAsia="游ゴシック" w:hAnsi="游ゴシック" w:cstheme="majorHAnsi" w:hint="eastAsia"/>
                <w:color w:val="000000" w:themeColor="text1"/>
                <w:sz w:val="12"/>
                <w:szCs w:val="12"/>
              </w:rPr>
              <w:t>を聞き取る。</w:t>
            </w:r>
          </w:p>
        </w:tc>
        <w:tc>
          <w:tcPr>
            <w:tcW w:w="3119" w:type="dxa"/>
            <w:tcBorders>
              <w:top w:val="single" w:sz="6" w:space="0" w:color="auto"/>
              <w:left w:val="single" w:sz="6" w:space="0" w:color="auto"/>
              <w:bottom w:val="single" w:sz="6" w:space="0" w:color="auto"/>
              <w:right w:val="single" w:sz="6" w:space="0" w:color="auto"/>
            </w:tcBorders>
            <w:shd w:val="clear" w:color="auto" w:fill="FFFFFF"/>
          </w:tcPr>
          <w:p w14:paraId="73CEE5A5" w14:textId="0B683B26" w:rsidR="004B2F76" w:rsidRPr="00D11BB1" w:rsidRDefault="004D019C" w:rsidP="00B4637A">
            <w:pPr>
              <w:pStyle w:val="1"/>
              <w:spacing w:line="200" w:lineRule="exact"/>
              <w:rPr>
                <w:rFonts w:ascii="游ゴシック" w:eastAsia="游ゴシック" w:hAnsi="游ゴシック" w:cstheme="majorHAnsi"/>
                <w:color w:val="000000" w:themeColor="text1"/>
                <w:sz w:val="12"/>
                <w:szCs w:val="12"/>
              </w:rPr>
            </w:pPr>
            <w:r w:rsidRPr="00D11BB1">
              <w:rPr>
                <w:rFonts w:ascii="游ゴシック" w:eastAsia="游ゴシック" w:hAnsi="游ゴシック" w:cstheme="majorHAnsi" w:hint="eastAsia"/>
                <w:color w:val="000000" w:themeColor="text1"/>
                <w:sz w:val="12"/>
                <w:szCs w:val="12"/>
              </w:rPr>
              <w:t>時系列で書かれた記事</w:t>
            </w:r>
            <w:r w:rsidR="004B2F76" w:rsidRPr="00D11BB1">
              <w:rPr>
                <w:rFonts w:ascii="游ゴシック" w:eastAsia="游ゴシック" w:hAnsi="游ゴシック" w:cstheme="majorHAnsi" w:hint="eastAsia"/>
                <w:color w:val="000000" w:themeColor="text1"/>
                <w:sz w:val="12"/>
                <w:szCs w:val="12"/>
              </w:rPr>
              <w:t>を読み取る。</w:t>
            </w:r>
          </w:p>
        </w:tc>
        <w:tc>
          <w:tcPr>
            <w:tcW w:w="3118" w:type="dxa"/>
            <w:tcBorders>
              <w:top w:val="single" w:sz="6" w:space="0" w:color="auto"/>
              <w:left w:val="single" w:sz="6" w:space="0" w:color="auto"/>
              <w:bottom w:val="single" w:sz="6" w:space="0" w:color="auto"/>
              <w:right w:val="single" w:sz="6" w:space="0" w:color="auto"/>
            </w:tcBorders>
            <w:shd w:val="clear" w:color="auto" w:fill="FFFFFF"/>
          </w:tcPr>
          <w:p w14:paraId="634CCEAB" w14:textId="35B2F3D0" w:rsidR="004B2F76" w:rsidRPr="00D11BB1" w:rsidRDefault="004B2F76" w:rsidP="00B4637A">
            <w:pPr>
              <w:pStyle w:val="1"/>
              <w:spacing w:line="200" w:lineRule="exact"/>
              <w:rPr>
                <w:rFonts w:ascii="游ゴシック" w:eastAsia="游ゴシック" w:hAnsi="游ゴシック" w:cstheme="majorHAnsi"/>
                <w:color w:val="000000" w:themeColor="text1"/>
                <w:sz w:val="12"/>
                <w:szCs w:val="12"/>
              </w:rPr>
            </w:pPr>
            <w:r w:rsidRPr="00D11BB1">
              <w:rPr>
                <w:rFonts w:ascii="游ゴシック" w:eastAsia="游ゴシック" w:hAnsi="游ゴシック" w:cstheme="majorHAnsi" w:hint="eastAsia"/>
                <w:color w:val="000000" w:themeColor="text1"/>
                <w:sz w:val="12"/>
                <w:szCs w:val="12"/>
              </w:rPr>
              <w:t>聞き取った内容をもとに、</w:t>
            </w:r>
            <w:r w:rsidR="004D019C" w:rsidRPr="00D11BB1">
              <w:rPr>
                <w:rFonts w:ascii="游ゴシック" w:eastAsia="游ゴシック" w:hAnsi="游ゴシック" w:cstheme="majorHAnsi" w:hint="eastAsia"/>
                <w:color w:val="000000" w:themeColor="text1"/>
                <w:sz w:val="12"/>
                <w:szCs w:val="12"/>
              </w:rPr>
              <w:t>スモールトーク</w:t>
            </w:r>
            <w:r w:rsidRPr="00D11BB1">
              <w:rPr>
                <w:rFonts w:ascii="游ゴシック" w:eastAsia="游ゴシック" w:hAnsi="游ゴシック" w:cstheme="majorHAnsi" w:hint="eastAsia"/>
                <w:color w:val="000000" w:themeColor="text1"/>
                <w:sz w:val="12"/>
                <w:szCs w:val="12"/>
              </w:rPr>
              <w:t>をする。</w:t>
            </w:r>
          </w:p>
        </w:tc>
        <w:tc>
          <w:tcPr>
            <w:tcW w:w="3119" w:type="dxa"/>
            <w:tcBorders>
              <w:top w:val="single" w:sz="6" w:space="0" w:color="auto"/>
              <w:left w:val="single" w:sz="6" w:space="0" w:color="auto"/>
              <w:bottom w:val="single" w:sz="6" w:space="0" w:color="auto"/>
              <w:right w:val="single" w:sz="6" w:space="0" w:color="auto"/>
            </w:tcBorders>
            <w:shd w:val="clear" w:color="auto" w:fill="FFFFFF"/>
          </w:tcPr>
          <w:p w14:paraId="14A16D56" w14:textId="73030E43" w:rsidR="004B2F76" w:rsidRPr="00D11BB1" w:rsidRDefault="004B2F76" w:rsidP="00B4637A">
            <w:pPr>
              <w:pStyle w:val="1"/>
              <w:spacing w:line="200" w:lineRule="exact"/>
              <w:rPr>
                <w:rFonts w:ascii="游ゴシック" w:eastAsia="游ゴシック" w:hAnsi="游ゴシック" w:cstheme="majorHAnsi"/>
                <w:color w:val="000000" w:themeColor="text1"/>
                <w:sz w:val="12"/>
                <w:szCs w:val="12"/>
              </w:rPr>
            </w:pPr>
            <w:r w:rsidRPr="00D11BB1">
              <w:rPr>
                <w:rFonts w:ascii="游ゴシック" w:eastAsia="游ゴシック" w:hAnsi="游ゴシック" w:cstheme="majorHAnsi" w:hint="eastAsia"/>
                <w:color w:val="000000" w:themeColor="text1"/>
                <w:sz w:val="12"/>
                <w:szCs w:val="12"/>
              </w:rPr>
              <w:t>読み取った内容をもとに、</w:t>
            </w:r>
            <w:r w:rsidR="004D019C" w:rsidRPr="00D11BB1">
              <w:rPr>
                <w:rFonts w:ascii="游ゴシック" w:eastAsia="游ゴシック" w:hAnsi="游ゴシック" w:cstheme="majorHAnsi" w:hint="eastAsia"/>
                <w:color w:val="000000" w:themeColor="text1"/>
                <w:sz w:val="12"/>
                <w:szCs w:val="12"/>
              </w:rPr>
              <w:t>コメント（投稿）</w:t>
            </w:r>
            <w:r w:rsidRPr="00D11BB1">
              <w:rPr>
                <w:rFonts w:ascii="游ゴシック" w:eastAsia="游ゴシック" w:hAnsi="游ゴシック" w:cstheme="majorHAnsi" w:hint="eastAsia"/>
                <w:color w:val="000000" w:themeColor="text1"/>
                <w:sz w:val="12"/>
                <w:szCs w:val="12"/>
              </w:rPr>
              <w:t>を書く。</w:t>
            </w:r>
          </w:p>
        </w:tc>
        <w:tc>
          <w:tcPr>
            <w:tcW w:w="567" w:type="dxa"/>
            <w:tcBorders>
              <w:top w:val="single" w:sz="6" w:space="0" w:color="auto"/>
              <w:left w:val="single" w:sz="6" w:space="0" w:color="auto"/>
              <w:bottom w:val="single" w:sz="6" w:space="0" w:color="auto"/>
              <w:right w:val="single" w:sz="6" w:space="0" w:color="auto"/>
            </w:tcBorders>
            <w:shd w:val="clear" w:color="auto" w:fill="FFFFFF"/>
            <w:tcMar>
              <w:top w:w="100" w:type="dxa"/>
              <w:left w:w="100" w:type="dxa"/>
              <w:bottom w:w="100" w:type="dxa"/>
              <w:right w:w="100" w:type="dxa"/>
            </w:tcMar>
            <w:vAlign w:val="center"/>
          </w:tcPr>
          <w:p w14:paraId="0FEC2F59" w14:textId="5809FF13" w:rsidR="004B2F76" w:rsidRPr="00D11BB1" w:rsidRDefault="00967AAE" w:rsidP="00B4637A">
            <w:pPr>
              <w:pStyle w:val="1"/>
              <w:spacing w:line="200" w:lineRule="exact"/>
              <w:jc w:val="center"/>
              <w:rPr>
                <w:rFonts w:ascii="游ゴシック" w:eastAsia="游ゴシック" w:hAnsi="游ゴシック" w:cstheme="majorHAnsi"/>
                <w:color w:val="000000" w:themeColor="text1"/>
                <w:sz w:val="12"/>
                <w:szCs w:val="12"/>
              </w:rPr>
            </w:pPr>
            <w:r w:rsidRPr="00D11BB1">
              <w:rPr>
                <w:rFonts w:ascii="游ゴシック" w:eastAsia="游ゴシック" w:hAnsi="游ゴシック" w:cstheme="majorHAnsi"/>
                <w:color w:val="000000" w:themeColor="text1"/>
                <w:sz w:val="12"/>
                <w:szCs w:val="12"/>
              </w:rPr>
              <w:t>2</w:t>
            </w:r>
          </w:p>
        </w:tc>
      </w:tr>
      <w:tr w:rsidR="00CA5A72" w:rsidRPr="00D11BB1" w14:paraId="134393A8" w14:textId="77777777" w:rsidTr="00B4637A">
        <w:trPr>
          <w:cantSplit/>
          <w:trHeight w:val="20"/>
        </w:trPr>
        <w:tc>
          <w:tcPr>
            <w:tcW w:w="510" w:type="dxa"/>
            <w:vMerge/>
            <w:tcBorders>
              <w:top w:val="single" w:sz="6" w:space="0" w:color="auto"/>
              <w:left w:val="single" w:sz="6" w:space="0" w:color="auto"/>
              <w:bottom w:val="single" w:sz="6" w:space="0" w:color="auto"/>
              <w:right w:val="single" w:sz="6" w:space="0" w:color="auto"/>
            </w:tcBorders>
            <w:shd w:val="clear" w:color="auto" w:fill="FFFFFF"/>
            <w:tcMar>
              <w:top w:w="100" w:type="dxa"/>
              <w:left w:w="100" w:type="dxa"/>
              <w:bottom w:w="100" w:type="dxa"/>
              <w:right w:w="100" w:type="dxa"/>
            </w:tcMar>
            <w:vAlign w:val="center"/>
          </w:tcPr>
          <w:p w14:paraId="04D43B2F" w14:textId="77777777" w:rsidR="004B2F76" w:rsidRPr="00D11BB1" w:rsidRDefault="004B2F76" w:rsidP="00B4637A">
            <w:pPr>
              <w:spacing w:line="200" w:lineRule="exact"/>
              <w:rPr>
                <w:rFonts w:ascii="游ゴシック" w:eastAsia="游ゴシック" w:hAnsi="游ゴシック" w:cstheme="majorHAnsi"/>
                <w:color w:val="000000" w:themeColor="text1"/>
                <w:sz w:val="12"/>
                <w:szCs w:val="12"/>
              </w:rPr>
            </w:pPr>
          </w:p>
        </w:tc>
        <w:tc>
          <w:tcPr>
            <w:tcW w:w="510" w:type="dxa"/>
            <w:vMerge w:val="restart"/>
            <w:tcBorders>
              <w:top w:val="single" w:sz="6" w:space="0" w:color="auto"/>
              <w:left w:val="single" w:sz="6" w:space="0" w:color="auto"/>
              <w:bottom w:val="single" w:sz="6" w:space="0" w:color="auto"/>
              <w:right w:val="single" w:sz="6" w:space="0" w:color="auto"/>
            </w:tcBorders>
            <w:shd w:val="clear" w:color="auto" w:fill="FFFFFF"/>
            <w:tcMar>
              <w:top w:w="100" w:type="dxa"/>
              <w:left w:w="100" w:type="dxa"/>
              <w:bottom w:w="100" w:type="dxa"/>
              <w:right w:w="100" w:type="dxa"/>
            </w:tcMar>
            <w:vAlign w:val="center"/>
          </w:tcPr>
          <w:p w14:paraId="5CEF24B5" w14:textId="5E6200DF" w:rsidR="004B2F76" w:rsidRPr="00D11BB1" w:rsidRDefault="004B2F76" w:rsidP="00B4637A">
            <w:pPr>
              <w:pStyle w:val="1"/>
              <w:spacing w:line="200" w:lineRule="exact"/>
              <w:jc w:val="center"/>
              <w:rPr>
                <w:rFonts w:ascii="游ゴシック" w:eastAsia="游ゴシック" w:hAnsi="游ゴシック" w:cstheme="majorHAnsi"/>
                <w:color w:val="000000" w:themeColor="text1"/>
                <w:sz w:val="12"/>
                <w:szCs w:val="12"/>
              </w:rPr>
            </w:pPr>
            <w:r w:rsidRPr="00D11BB1">
              <w:rPr>
                <w:rFonts w:ascii="游ゴシック" w:eastAsia="游ゴシック" w:hAnsi="游ゴシック" w:cstheme="majorHAnsi"/>
                <w:color w:val="000000" w:themeColor="text1"/>
                <w:sz w:val="12"/>
                <w:szCs w:val="12"/>
              </w:rPr>
              <w:t>11</w:t>
            </w:r>
          </w:p>
        </w:tc>
        <w:tc>
          <w:tcPr>
            <w:tcW w:w="624" w:type="dxa"/>
            <w:tcBorders>
              <w:top w:val="single" w:sz="6" w:space="0" w:color="auto"/>
              <w:left w:val="single" w:sz="6" w:space="0" w:color="auto"/>
              <w:bottom w:val="single" w:sz="6" w:space="0" w:color="auto"/>
              <w:right w:val="single" w:sz="6" w:space="0" w:color="auto"/>
            </w:tcBorders>
            <w:shd w:val="clear" w:color="auto" w:fill="FFFFFF"/>
            <w:tcMar>
              <w:top w:w="100" w:type="dxa"/>
              <w:left w:w="100" w:type="dxa"/>
              <w:bottom w:w="100" w:type="dxa"/>
              <w:right w:w="100" w:type="dxa"/>
            </w:tcMar>
            <w:vAlign w:val="center"/>
          </w:tcPr>
          <w:p w14:paraId="5D601B27" w14:textId="5DB3C25D" w:rsidR="004B2F76" w:rsidRPr="00D11BB1" w:rsidRDefault="004B2F76" w:rsidP="00B4637A">
            <w:pPr>
              <w:pStyle w:val="1"/>
              <w:spacing w:line="200" w:lineRule="exact"/>
              <w:jc w:val="center"/>
              <w:rPr>
                <w:rFonts w:ascii="游ゴシック" w:eastAsia="游ゴシック" w:hAnsi="游ゴシック" w:cstheme="majorHAnsi"/>
                <w:color w:val="000000" w:themeColor="text1"/>
                <w:sz w:val="12"/>
                <w:szCs w:val="12"/>
              </w:rPr>
            </w:pPr>
            <w:r w:rsidRPr="00D11BB1">
              <w:rPr>
                <w:rFonts w:ascii="游ゴシック" w:eastAsia="游ゴシック" w:hAnsi="游ゴシック" w:cstheme="majorHAnsi"/>
                <w:color w:val="000000" w:themeColor="text1"/>
                <w:sz w:val="12"/>
                <w:szCs w:val="12"/>
              </w:rPr>
              <w:t>L9</w:t>
            </w:r>
          </w:p>
        </w:tc>
        <w:tc>
          <w:tcPr>
            <w:tcW w:w="2176" w:type="dxa"/>
            <w:tcBorders>
              <w:top w:val="single" w:sz="6" w:space="0" w:color="auto"/>
              <w:left w:val="single" w:sz="6" w:space="0" w:color="auto"/>
              <w:bottom w:val="single" w:sz="6" w:space="0" w:color="auto"/>
              <w:right w:val="single" w:sz="6" w:space="0" w:color="auto"/>
            </w:tcBorders>
            <w:shd w:val="clear" w:color="auto" w:fill="FFFFFF"/>
            <w:tcMar>
              <w:top w:w="100" w:type="dxa"/>
              <w:left w:w="100" w:type="dxa"/>
              <w:bottom w:w="100" w:type="dxa"/>
              <w:right w:w="100" w:type="dxa"/>
            </w:tcMar>
            <w:vAlign w:val="center"/>
          </w:tcPr>
          <w:p w14:paraId="24794F6E" w14:textId="4D54B5BA" w:rsidR="004B2F76" w:rsidRPr="00D11BB1" w:rsidRDefault="00CE4983" w:rsidP="00B4637A">
            <w:pPr>
              <w:pStyle w:val="1"/>
              <w:tabs>
                <w:tab w:val="left" w:pos="709"/>
                <w:tab w:val="left" w:pos="1417"/>
              </w:tabs>
              <w:spacing w:line="200" w:lineRule="exact"/>
              <w:rPr>
                <w:rFonts w:ascii="游ゴシック" w:eastAsia="游ゴシック" w:hAnsi="游ゴシック" w:cstheme="majorHAnsi"/>
                <w:color w:val="000000" w:themeColor="text1"/>
                <w:sz w:val="12"/>
                <w:szCs w:val="12"/>
              </w:rPr>
            </w:pPr>
            <w:r w:rsidRPr="00D11BB1">
              <w:rPr>
                <w:rFonts w:ascii="游ゴシック" w:eastAsia="游ゴシック" w:hAnsi="游ゴシック" w:cstheme="majorHAnsi"/>
                <w:color w:val="000000" w:themeColor="text1"/>
                <w:sz w:val="12"/>
                <w:szCs w:val="12"/>
              </w:rPr>
              <w:t>Getting Y</w:t>
            </w:r>
            <w:r w:rsidR="00A91BB1" w:rsidRPr="00D11BB1">
              <w:rPr>
                <w:rFonts w:ascii="游ゴシック" w:eastAsia="游ゴシック" w:hAnsi="游ゴシック" w:cstheme="majorHAnsi"/>
                <w:color w:val="000000" w:themeColor="text1"/>
                <w:sz w:val="12"/>
                <w:szCs w:val="12"/>
              </w:rPr>
              <w:t xml:space="preserve">our Message </w:t>
            </w:r>
            <w:r w:rsidRPr="00D11BB1">
              <w:rPr>
                <w:rFonts w:ascii="游ゴシック" w:eastAsia="游ゴシック" w:hAnsi="游ゴシック" w:cstheme="majorHAnsi"/>
                <w:color w:val="000000" w:themeColor="text1"/>
                <w:sz w:val="12"/>
                <w:szCs w:val="12"/>
              </w:rPr>
              <w:t>Across</w:t>
            </w:r>
          </w:p>
        </w:tc>
        <w:tc>
          <w:tcPr>
            <w:tcW w:w="2268" w:type="dxa"/>
            <w:tcBorders>
              <w:top w:val="single" w:sz="6" w:space="0" w:color="auto"/>
              <w:left w:val="single" w:sz="6" w:space="0" w:color="auto"/>
              <w:bottom w:val="single" w:sz="6" w:space="0" w:color="auto"/>
              <w:right w:val="single" w:sz="6" w:space="0" w:color="auto"/>
            </w:tcBorders>
            <w:shd w:val="clear" w:color="auto" w:fill="FFFFFF"/>
          </w:tcPr>
          <w:p w14:paraId="5CE8F445" w14:textId="03A642F4" w:rsidR="004B2F76" w:rsidRPr="00D11BB1" w:rsidRDefault="00472B5E" w:rsidP="00B4637A">
            <w:pPr>
              <w:pStyle w:val="1"/>
              <w:spacing w:line="200" w:lineRule="exact"/>
              <w:rPr>
                <w:rFonts w:ascii="游ゴシック" w:eastAsia="游ゴシック" w:hAnsi="游ゴシック" w:cstheme="majorHAnsi"/>
                <w:color w:val="000000" w:themeColor="text1"/>
                <w:sz w:val="12"/>
                <w:szCs w:val="12"/>
              </w:rPr>
            </w:pPr>
            <w:r w:rsidRPr="00D11BB1">
              <w:rPr>
                <w:rFonts w:ascii="游ゴシック" w:eastAsia="游ゴシック" w:hAnsi="游ゴシック" w:cstheme="majorHAnsi" w:hint="eastAsia"/>
                <w:color w:val="000000" w:themeColor="text1"/>
                <w:sz w:val="12"/>
                <w:szCs w:val="12"/>
              </w:rPr>
              <w:t>人前での</w:t>
            </w:r>
            <w:r w:rsidR="00671BB3" w:rsidRPr="00D11BB1">
              <w:rPr>
                <w:rFonts w:ascii="游ゴシック" w:eastAsia="游ゴシック" w:hAnsi="游ゴシック" w:cstheme="majorHAnsi" w:hint="eastAsia"/>
                <w:color w:val="000000" w:themeColor="text1"/>
                <w:sz w:val="12"/>
                <w:szCs w:val="12"/>
              </w:rPr>
              <w:t>話し方</w:t>
            </w:r>
            <w:r w:rsidRPr="00D11BB1">
              <w:rPr>
                <w:rFonts w:ascii="游ゴシック" w:eastAsia="游ゴシック" w:hAnsi="游ゴシック" w:cstheme="majorHAnsi" w:hint="eastAsia"/>
                <w:color w:val="000000" w:themeColor="text1"/>
                <w:sz w:val="12"/>
                <w:szCs w:val="12"/>
              </w:rPr>
              <w:t>について扱い</w:t>
            </w:r>
            <w:r w:rsidR="00BF291B" w:rsidRPr="00D11BB1">
              <w:rPr>
                <w:rFonts w:ascii="游ゴシック" w:eastAsia="游ゴシック" w:hAnsi="游ゴシック" w:cstheme="majorHAnsi" w:hint="eastAsia"/>
                <w:color w:val="000000" w:themeColor="text1"/>
                <w:sz w:val="12"/>
                <w:szCs w:val="12"/>
              </w:rPr>
              <w:t>、創造性を培い、自主及び自律の精神を養う</w:t>
            </w:r>
            <w:r w:rsidR="002342B5" w:rsidRPr="00D11BB1">
              <w:rPr>
                <w:rFonts w:ascii="游ゴシック" w:eastAsia="游ゴシック" w:hAnsi="游ゴシック" w:cstheme="majorHAnsi" w:hint="eastAsia"/>
                <w:color w:val="000000" w:themeColor="text1"/>
                <w:sz w:val="12"/>
                <w:szCs w:val="12"/>
              </w:rPr>
              <w:t>。</w:t>
            </w:r>
          </w:p>
        </w:tc>
        <w:tc>
          <w:tcPr>
            <w:tcW w:w="3118" w:type="dxa"/>
            <w:tcBorders>
              <w:top w:val="single" w:sz="6" w:space="0" w:color="auto"/>
              <w:left w:val="single" w:sz="6" w:space="0" w:color="auto"/>
              <w:bottom w:val="single" w:sz="6" w:space="0" w:color="auto"/>
              <w:right w:val="single" w:sz="6" w:space="0" w:color="auto"/>
            </w:tcBorders>
            <w:shd w:val="clear" w:color="auto" w:fill="FFFFFF"/>
          </w:tcPr>
          <w:p w14:paraId="5EE178CA" w14:textId="1A6DD9BD" w:rsidR="004B2F76" w:rsidRPr="00D11BB1" w:rsidRDefault="006E3A40" w:rsidP="00B4637A">
            <w:pPr>
              <w:pStyle w:val="1"/>
              <w:spacing w:line="200" w:lineRule="exact"/>
              <w:rPr>
                <w:rFonts w:ascii="游ゴシック" w:eastAsia="游ゴシック" w:hAnsi="游ゴシック" w:cstheme="majorHAnsi"/>
                <w:color w:val="000000" w:themeColor="text1"/>
                <w:sz w:val="12"/>
                <w:szCs w:val="12"/>
              </w:rPr>
            </w:pPr>
            <w:r w:rsidRPr="00D11BB1">
              <w:rPr>
                <w:rFonts w:ascii="游ゴシック" w:eastAsia="游ゴシック" w:hAnsi="游ゴシック" w:cstheme="majorHAnsi" w:hint="eastAsia"/>
                <w:color w:val="000000" w:themeColor="text1"/>
                <w:sz w:val="12"/>
                <w:szCs w:val="12"/>
              </w:rPr>
              <w:t>人前で話す際の言いよどみについて否定的な意見を聞く</w:t>
            </w:r>
            <w:r w:rsidR="00941799" w:rsidRPr="00D11BB1">
              <w:rPr>
                <w:rFonts w:ascii="游ゴシック" w:eastAsia="游ゴシック" w:hAnsi="游ゴシック" w:cstheme="majorHAnsi" w:hint="eastAsia"/>
                <w:color w:val="000000" w:themeColor="text1"/>
                <w:sz w:val="12"/>
                <w:szCs w:val="12"/>
              </w:rPr>
              <w:t>。</w:t>
            </w:r>
          </w:p>
        </w:tc>
        <w:tc>
          <w:tcPr>
            <w:tcW w:w="3119" w:type="dxa"/>
            <w:tcBorders>
              <w:top w:val="single" w:sz="6" w:space="0" w:color="auto"/>
              <w:left w:val="single" w:sz="6" w:space="0" w:color="auto"/>
              <w:bottom w:val="single" w:sz="6" w:space="0" w:color="auto"/>
              <w:right w:val="single" w:sz="6" w:space="0" w:color="auto"/>
            </w:tcBorders>
            <w:shd w:val="clear" w:color="auto" w:fill="FFFFFF"/>
          </w:tcPr>
          <w:p w14:paraId="0AE3B820" w14:textId="51D88DCC" w:rsidR="004B2F76" w:rsidRPr="00D11BB1" w:rsidRDefault="006E3A40" w:rsidP="00B4637A">
            <w:pPr>
              <w:pStyle w:val="1"/>
              <w:spacing w:line="200" w:lineRule="exact"/>
              <w:rPr>
                <w:rFonts w:ascii="游ゴシック" w:eastAsia="游ゴシック" w:hAnsi="游ゴシック" w:cstheme="majorHAnsi"/>
                <w:color w:val="000000" w:themeColor="text1"/>
                <w:sz w:val="12"/>
                <w:szCs w:val="12"/>
              </w:rPr>
            </w:pPr>
            <w:r w:rsidRPr="00D11BB1">
              <w:rPr>
                <w:rFonts w:ascii="游ゴシック" w:eastAsia="游ゴシック" w:hAnsi="游ゴシック" w:cstheme="majorHAnsi" w:hint="eastAsia"/>
                <w:color w:val="000000" w:themeColor="text1"/>
                <w:sz w:val="12"/>
                <w:szCs w:val="12"/>
              </w:rPr>
              <w:t>人前で話す際の言いよどみについて肯定的な意見を読む</w:t>
            </w:r>
            <w:r w:rsidR="00941799" w:rsidRPr="00D11BB1">
              <w:rPr>
                <w:rFonts w:ascii="游ゴシック" w:eastAsia="游ゴシック" w:hAnsi="游ゴシック" w:cstheme="majorHAnsi" w:hint="eastAsia"/>
                <w:color w:val="000000" w:themeColor="text1"/>
                <w:sz w:val="12"/>
                <w:szCs w:val="12"/>
              </w:rPr>
              <w:t>。</w:t>
            </w:r>
          </w:p>
        </w:tc>
        <w:tc>
          <w:tcPr>
            <w:tcW w:w="3118" w:type="dxa"/>
            <w:tcBorders>
              <w:top w:val="single" w:sz="6" w:space="0" w:color="auto"/>
              <w:left w:val="single" w:sz="6" w:space="0" w:color="auto"/>
              <w:bottom w:val="single" w:sz="6" w:space="0" w:color="auto"/>
              <w:right w:val="single" w:sz="6" w:space="0" w:color="auto"/>
            </w:tcBorders>
            <w:shd w:val="clear" w:color="auto" w:fill="FFFFFF"/>
          </w:tcPr>
          <w:p w14:paraId="05EDCC9D" w14:textId="44268DDD" w:rsidR="004276A0" w:rsidRPr="00D11BB1" w:rsidRDefault="004276A0" w:rsidP="00B4637A">
            <w:pPr>
              <w:pStyle w:val="1"/>
              <w:spacing w:line="200" w:lineRule="exact"/>
              <w:ind w:left="152" w:hangingChars="127" w:hanging="152"/>
              <w:rPr>
                <w:rFonts w:ascii="游ゴシック" w:eastAsia="游ゴシック" w:hAnsi="游ゴシック" w:cstheme="majorHAnsi"/>
                <w:color w:val="000000" w:themeColor="text1"/>
                <w:sz w:val="12"/>
                <w:szCs w:val="12"/>
              </w:rPr>
            </w:pPr>
            <w:r w:rsidRPr="00D11BB1">
              <w:rPr>
                <w:rFonts w:ascii="游ゴシック" w:eastAsia="游ゴシック" w:hAnsi="游ゴシック" w:cstheme="majorHAnsi" w:hint="eastAsia"/>
                <w:color w:val="000000" w:themeColor="text1"/>
                <w:sz w:val="12"/>
                <w:szCs w:val="12"/>
              </w:rPr>
              <w:t>・言いよどみの是非について話し合う</w:t>
            </w:r>
            <w:r w:rsidR="00941799" w:rsidRPr="00D11BB1">
              <w:rPr>
                <w:rFonts w:ascii="游ゴシック" w:eastAsia="游ゴシック" w:hAnsi="游ゴシック" w:cstheme="majorHAnsi" w:hint="eastAsia"/>
                <w:color w:val="000000" w:themeColor="text1"/>
                <w:sz w:val="12"/>
                <w:szCs w:val="12"/>
              </w:rPr>
              <w:t>。</w:t>
            </w:r>
          </w:p>
          <w:p w14:paraId="7CB87450" w14:textId="7873EFFC" w:rsidR="004B2F76" w:rsidRPr="00D11BB1" w:rsidRDefault="004276A0" w:rsidP="00B4637A">
            <w:pPr>
              <w:pStyle w:val="1"/>
              <w:spacing w:line="200" w:lineRule="exact"/>
              <w:ind w:left="152" w:hangingChars="127" w:hanging="152"/>
              <w:rPr>
                <w:rFonts w:ascii="游ゴシック" w:eastAsia="游ゴシック" w:hAnsi="游ゴシック" w:cstheme="majorHAnsi"/>
                <w:color w:val="000000" w:themeColor="text1"/>
                <w:sz w:val="12"/>
                <w:szCs w:val="12"/>
              </w:rPr>
            </w:pPr>
            <w:r w:rsidRPr="00D11BB1">
              <w:rPr>
                <w:rFonts w:ascii="游ゴシック" w:eastAsia="游ゴシック" w:hAnsi="游ゴシック" w:cstheme="majorHAnsi" w:hint="eastAsia"/>
                <w:color w:val="000000" w:themeColor="text1"/>
                <w:sz w:val="12"/>
                <w:szCs w:val="12"/>
              </w:rPr>
              <w:t>・スピーチをする予定の友人に</w:t>
            </w:r>
            <w:r w:rsidR="00941799" w:rsidRPr="00D11BB1">
              <w:rPr>
                <w:rFonts w:ascii="游ゴシック" w:eastAsia="游ゴシック" w:hAnsi="游ゴシック" w:cstheme="majorHAnsi" w:hint="eastAsia"/>
                <w:color w:val="000000" w:themeColor="text1"/>
                <w:sz w:val="12"/>
                <w:szCs w:val="12"/>
              </w:rPr>
              <w:t>、</w:t>
            </w:r>
            <w:r w:rsidRPr="00D11BB1">
              <w:rPr>
                <w:rFonts w:ascii="游ゴシック" w:eastAsia="游ゴシック" w:hAnsi="游ゴシック" w:cstheme="majorHAnsi" w:hint="eastAsia"/>
                <w:color w:val="000000" w:themeColor="text1"/>
                <w:sz w:val="12"/>
                <w:szCs w:val="12"/>
              </w:rPr>
              <w:t>言いよどみについてのアドバイスを伝える</w:t>
            </w:r>
            <w:r w:rsidR="00941799" w:rsidRPr="00D11BB1">
              <w:rPr>
                <w:rFonts w:ascii="游ゴシック" w:eastAsia="游ゴシック" w:hAnsi="游ゴシック" w:cstheme="majorHAnsi" w:hint="eastAsia"/>
                <w:color w:val="000000" w:themeColor="text1"/>
                <w:sz w:val="12"/>
                <w:szCs w:val="12"/>
              </w:rPr>
              <w:t>。</w:t>
            </w:r>
          </w:p>
        </w:tc>
        <w:tc>
          <w:tcPr>
            <w:tcW w:w="3119" w:type="dxa"/>
            <w:tcBorders>
              <w:top w:val="single" w:sz="6" w:space="0" w:color="auto"/>
              <w:left w:val="single" w:sz="6" w:space="0" w:color="auto"/>
              <w:bottom w:val="single" w:sz="6" w:space="0" w:color="auto"/>
              <w:right w:val="single" w:sz="6" w:space="0" w:color="auto"/>
            </w:tcBorders>
            <w:shd w:val="clear" w:color="auto" w:fill="FFFFFF"/>
          </w:tcPr>
          <w:p w14:paraId="4B531A25" w14:textId="4A6915EB" w:rsidR="004B2F76" w:rsidRPr="00D11BB1" w:rsidRDefault="004276A0" w:rsidP="00B4637A">
            <w:pPr>
              <w:pStyle w:val="1"/>
              <w:spacing w:line="200" w:lineRule="exact"/>
              <w:rPr>
                <w:rFonts w:ascii="游ゴシック" w:eastAsia="游ゴシック" w:hAnsi="游ゴシック" w:cstheme="majorHAnsi"/>
                <w:color w:val="000000" w:themeColor="text1"/>
                <w:sz w:val="12"/>
                <w:szCs w:val="12"/>
              </w:rPr>
            </w:pPr>
            <w:r w:rsidRPr="00D11BB1">
              <w:rPr>
                <w:rFonts w:ascii="游ゴシック" w:eastAsia="游ゴシック" w:hAnsi="游ゴシック" w:cstheme="majorHAnsi" w:hint="eastAsia"/>
                <w:color w:val="000000" w:themeColor="text1"/>
                <w:sz w:val="12"/>
                <w:szCs w:val="12"/>
              </w:rPr>
              <w:t>人前で話す際に言いよどみをすべて取り除くべきかについてエッセイを書く</w:t>
            </w:r>
            <w:r w:rsidR="00941799" w:rsidRPr="00D11BB1">
              <w:rPr>
                <w:rFonts w:ascii="游ゴシック" w:eastAsia="游ゴシック" w:hAnsi="游ゴシック" w:cstheme="majorHAnsi" w:hint="eastAsia"/>
                <w:color w:val="000000" w:themeColor="text1"/>
                <w:sz w:val="12"/>
                <w:szCs w:val="12"/>
              </w:rPr>
              <w:t>。</w:t>
            </w:r>
          </w:p>
        </w:tc>
        <w:tc>
          <w:tcPr>
            <w:tcW w:w="567" w:type="dxa"/>
            <w:tcBorders>
              <w:top w:val="single" w:sz="6" w:space="0" w:color="auto"/>
              <w:left w:val="single" w:sz="6" w:space="0" w:color="auto"/>
              <w:bottom w:val="single" w:sz="6" w:space="0" w:color="auto"/>
              <w:right w:val="single" w:sz="6" w:space="0" w:color="auto"/>
            </w:tcBorders>
            <w:shd w:val="clear" w:color="auto" w:fill="FFFFFF"/>
            <w:tcMar>
              <w:top w:w="100" w:type="dxa"/>
              <w:left w:w="100" w:type="dxa"/>
              <w:bottom w:w="100" w:type="dxa"/>
              <w:right w:w="100" w:type="dxa"/>
            </w:tcMar>
            <w:vAlign w:val="center"/>
          </w:tcPr>
          <w:p w14:paraId="4E1EEBA9" w14:textId="19A07449" w:rsidR="004B2F76" w:rsidRPr="00D11BB1" w:rsidRDefault="00113650" w:rsidP="00B4637A">
            <w:pPr>
              <w:pStyle w:val="1"/>
              <w:spacing w:line="200" w:lineRule="exact"/>
              <w:jc w:val="center"/>
              <w:rPr>
                <w:rFonts w:ascii="游ゴシック" w:eastAsia="游ゴシック" w:hAnsi="游ゴシック" w:cstheme="majorHAnsi"/>
                <w:color w:val="000000" w:themeColor="text1"/>
                <w:sz w:val="12"/>
                <w:szCs w:val="12"/>
              </w:rPr>
            </w:pPr>
            <w:r w:rsidRPr="00D11BB1">
              <w:rPr>
                <w:rFonts w:ascii="游ゴシック" w:eastAsia="游ゴシック" w:hAnsi="游ゴシック" w:cstheme="majorHAnsi"/>
                <w:color w:val="000000" w:themeColor="text1"/>
                <w:sz w:val="12"/>
                <w:szCs w:val="12"/>
              </w:rPr>
              <w:t>6</w:t>
            </w:r>
          </w:p>
        </w:tc>
      </w:tr>
      <w:tr w:rsidR="00CA5A72" w:rsidRPr="00D11BB1" w14:paraId="2F7FE8AD" w14:textId="77777777" w:rsidTr="00B4637A">
        <w:trPr>
          <w:cantSplit/>
          <w:trHeight w:val="200"/>
        </w:trPr>
        <w:tc>
          <w:tcPr>
            <w:tcW w:w="510" w:type="dxa"/>
            <w:vMerge/>
            <w:tcBorders>
              <w:top w:val="single" w:sz="6" w:space="0" w:color="auto"/>
              <w:left w:val="single" w:sz="6" w:space="0" w:color="auto"/>
              <w:bottom w:val="single" w:sz="6" w:space="0" w:color="auto"/>
              <w:right w:val="single" w:sz="6" w:space="0" w:color="auto"/>
            </w:tcBorders>
            <w:shd w:val="clear" w:color="auto" w:fill="FFFFFF"/>
            <w:tcMar>
              <w:top w:w="100" w:type="dxa"/>
              <w:left w:w="100" w:type="dxa"/>
              <w:bottom w:w="100" w:type="dxa"/>
              <w:right w:w="100" w:type="dxa"/>
            </w:tcMar>
            <w:vAlign w:val="center"/>
          </w:tcPr>
          <w:p w14:paraId="2DF91D98" w14:textId="77777777" w:rsidR="006E3A40" w:rsidRPr="00D11BB1" w:rsidRDefault="006E3A40" w:rsidP="00B4637A">
            <w:pPr>
              <w:spacing w:line="200" w:lineRule="exact"/>
              <w:rPr>
                <w:rFonts w:ascii="游ゴシック" w:eastAsia="游ゴシック" w:hAnsi="游ゴシック" w:cstheme="majorHAnsi"/>
                <w:color w:val="000000" w:themeColor="text1"/>
                <w:sz w:val="12"/>
                <w:szCs w:val="12"/>
              </w:rPr>
            </w:pPr>
          </w:p>
        </w:tc>
        <w:tc>
          <w:tcPr>
            <w:tcW w:w="510" w:type="dxa"/>
            <w:vMerge/>
            <w:tcBorders>
              <w:top w:val="single" w:sz="6" w:space="0" w:color="auto"/>
              <w:left w:val="single" w:sz="6" w:space="0" w:color="auto"/>
              <w:bottom w:val="single" w:sz="6" w:space="0" w:color="auto"/>
              <w:right w:val="single" w:sz="6" w:space="0" w:color="auto"/>
            </w:tcBorders>
            <w:shd w:val="clear" w:color="auto" w:fill="FFFFFF"/>
            <w:tcMar>
              <w:top w:w="100" w:type="dxa"/>
              <w:left w:w="100" w:type="dxa"/>
              <w:bottom w:w="100" w:type="dxa"/>
              <w:right w:w="100" w:type="dxa"/>
            </w:tcMar>
            <w:vAlign w:val="center"/>
          </w:tcPr>
          <w:p w14:paraId="48F12018" w14:textId="77777777" w:rsidR="006E3A40" w:rsidRPr="00D11BB1" w:rsidRDefault="006E3A40" w:rsidP="00B4637A">
            <w:pPr>
              <w:pStyle w:val="1"/>
              <w:spacing w:line="200" w:lineRule="exact"/>
              <w:jc w:val="center"/>
              <w:rPr>
                <w:rFonts w:ascii="游ゴシック" w:eastAsia="游ゴシック" w:hAnsi="游ゴシック" w:cstheme="majorHAnsi"/>
                <w:color w:val="000000" w:themeColor="text1"/>
                <w:sz w:val="12"/>
                <w:szCs w:val="12"/>
              </w:rPr>
            </w:pPr>
          </w:p>
        </w:tc>
        <w:tc>
          <w:tcPr>
            <w:tcW w:w="624" w:type="dxa"/>
            <w:vMerge w:val="restart"/>
            <w:tcBorders>
              <w:top w:val="single" w:sz="6" w:space="0" w:color="auto"/>
              <w:left w:val="single" w:sz="6" w:space="0" w:color="auto"/>
              <w:bottom w:val="single" w:sz="6" w:space="0" w:color="auto"/>
              <w:right w:val="single" w:sz="6" w:space="0" w:color="auto"/>
            </w:tcBorders>
            <w:shd w:val="clear" w:color="auto" w:fill="FFFFFF"/>
            <w:tcMar>
              <w:top w:w="100" w:type="dxa"/>
              <w:left w:w="100" w:type="dxa"/>
              <w:bottom w:w="100" w:type="dxa"/>
              <w:right w:w="100" w:type="dxa"/>
            </w:tcMar>
            <w:vAlign w:val="center"/>
          </w:tcPr>
          <w:p w14:paraId="65690452" w14:textId="32D3F783" w:rsidR="006E3A40" w:rsidRPr="00D11BB1" w:rsidRDefault="006E3A40" w:rsidP="00B4637A">
            <w:pPr>
              <w:pStyle w:val="1"/>
              <w:spacing w:line="200" w:lineRule="exact"/>
              <w:jc w:val="center"/>
              <w:rPr>
                <w:rFonts w:ascii="游ゴシック" w:eastAsia="游ゴシック" w:hAnsi="游ゴシック" w:cstheme="majorHAnsi"/>
                <w:color w:val="000000" w:themeColor="text1"/>
                <w:sz w:val="12"/>
                <w:szCs w:val="12"/>
              </w:rPr>
            </w:pPr>
            <w:r w:rsidRPr="00D11BB1">
              <w:rPr>
                <w:rFonts w:ascii="游ゴシック" w:eastAsia="游ゴシック" w:hAnsi="游ゴシック" w:cstheme="majorHAnsi"/>
                <w:color w:val="000000" w:themeColor="text1"/>
                <w:sz w:val="12"/>
                <w:szCs w:val="12"/>
              </w:rPr>
              <w:t>L10</w:t>
            </w:r>
          </w:p>
        </w:tc>
        <w:tc>
          <w:tcPr>
            <w:tcW w:w="2176" w:type="dxa"/>
            <w:vMerge w:val="restart"/>
            <w:tcBorders>
              <w:top w:val="single" w:sz="6" w:space="0" w:color="auto"/>
              <w:left w:val="single" w:sz="6" w:space="0" w:color="auto"/>
              <w:bottom w:val="single" w:sz="6" w:space="0" w:color="auto"/>
              <w:right w:val="single" w:sz="6" w:space="0" w:color="auto"/>
            </w:tcBorders>
            <w:shd w:val="clear" w:color="auto" w:fill="FFFFFF"/>
            <w:tcMar>
              <w:top w:w="100" w:type="dxa"/>
              <w:left w:w="100" w:type="dxa"/>
              <w:bottom w:w="100" w:type="dxa"/>
              <w:right w:w="100" w:type="dxa"/>
            </w:tcMar>
            <w:vAlign w:val="center"/>
          </w:tcPr>
          <w:p w14:paraId="08D7A232" w14:textId="32C22E6C" w:rsidR="006E3A40" w:rsidRPr="00D11BB1" w:rsidRDefault="006E3A40" w:rsidP="00B4637A">
            <w:pPr>
              <w:pStyle w:val="1"/>
              <w:tabs>
                <w:tab w:val="left" w:pos="709"/>
                <w:tab w:val="left" w:pos="1417"/>
              </w:tabs>
              <w:spacing w:line="200" w:lineRule="exact"/>
              <w:rPr>
                <w:rFonts w:ascii="游ゴシック" w:eastAsia="游ゴシック" w:hAnsi="游ゴシック" w:cstheme="majorHAnsi"/>
                <w:color w:val="000000" w:themeColor="text1"/>
                <w:sz w:val="12"/>
                <w:szCs w:val="12"/>
              </w:rPr>
            </w:pPr>
            <w:r w:rsidRPr="00D11BB1">
              <w:rPr>
                <w:rFonts w:ascii="游ゴシック" w:eastAsia="游ゴシック" w:hAnsi="游ゴシック" w:cstheme="majorHAnsi"/>
                <w:color w:val="000000" w:themeColor="text1"/>
                <w:sz w:val="12"/>
                <w:szCs w:val="12"/>
              </w:rPr>
              <w:t>Medical Ethics During a Pandemic</w:t>
            </w:r>
          </w:p>
        </w:tc>
        <w:tc>
          <w:tcPr>
            <w:tcW w:w="2268" w:type="dxa"/>
            <w:vMerge w:val="restart"/>
            <w:tcBorders>
              <w:top w:val="single" w:sz="6" w:space="0" w:color="auto"/>
              <w:left w:val="single" w:sz="6" w:space="0" w:color="auto"/>
              <w:bottom w:val="single" w:sz="6" w:space="0" w:color="auto"/>
              <w:right w:val="single" w:sz="6" w:space="0" w:color="auto"/>
            </w:tcBorders>
            <w:shd w:val="clear" w:color="auto" w:fill="FFFFFF"/>
          </w:tcPr>
          <w:p w14:paraId="53761AED" w14:textId="6DFFC20B" w:rsidR="006E3A40" w:rsidRPr="00D11BB1" w:rsidRDefault="00472B5E" w:rsidP="00B4637A">
            <w:pPr>
              <w:pStyle w:val="1"/>
              <w:spacing w:line="200" w:lineRule="exact"/>
              <w:rPr>
                <w:rFonts w:ascii="游ゴシック" w:eastAsia="游ゴシック" w:hAnsi="游ゴシック" w:cstheme="majorHAnsi"/>
                <w:color w:val="000000" w:themeColor="text1"/>
                <w:sz w:val="12"/>
                <w:szCs w:val="12"/>
              </w:rPr>
            </w:pPr>
            <w:r w:rsidRPr="00D11BB1">
              <w:rPr>
                <w:rFonts w:ascii="游ゴシック" w:eastAsia="游ゴシック" w:hAnsi="游ゴシック" w:cstheme="majorHAnsi" w:hint="eastAsia"/>
                <w:color w:val="000000" w:themeColor="text1"/>
                <w:sz w:val="12"/>
                <w:szCs w:val="12"/>
              </w:rPr>
              <w:t>医療倫理について扱い、</w:t>
            </w:r>
            <w:r w:rsidR="00BF291B" w:rsidRPr="00D11BB1">
              <w:rPr>
                <w:rFonts w:ascii="游ゴシック" w:eastAsia="游ゴシック" w:hAnsi="游ゴシック" w:cstheme="majorHAnsi" w:hint="eastAsia"/>
                <w:color w:val="000000" w:themeColor="text1"/>
                <w:sz w:val="12"/>
                <w:szCs w:val="12"/>
              </w:rPr>
              <w:t>公共の精神に基づき、主体的に社会の形成に参画する態度を養う。</w:t>
            </w:r>
          </w:p>
        </w:tc>
        <w:tc>
          <w:tcPr>
            <w:tcW w:w="3118" w:type="dxa"/>
            <w:vMerge w:val="restart"/>
            <w:tcBorders>
              <w:top w:val="single" w:sz="6" w:space="0" w:color="auto"/>
              <w:left w:val="single" w:sz="6" w:space="0" w:color="auto"/>
              <w:bottom w:val="single" w:sz="6" w:space="0" w:color="auto"/>
              <w:right w:val="single" w:sz="6" w:space="0" w:color="auto"/>
            </w:tcBorders>
            <w:shd w:val="clear" w:color="auto" w:fill="FFFFFF"/>
          </w:tcPr>
          <w:p w14:paraId="74F3C9DD" w14:textId="46E8D9A3" w:rsidR="006E3A40" w:rsidRPr="00D11BB1" w:rsidRDefault="006E3A40" w:rsidP="00B4637A">
            <w:pPr>
              <w:pStyle w:val="1"/>
              <w:spacing w:line="200" w:lineRule="exact"/>
              <w:rPr>
                <w:rFonts w:ascii="游ゴシック" w:eastAsia="游ゴシック" w:hAnsi="游ゴシック" w:cstheme="majorHAnsi"/>
                <w:color w:val="000000" w:themeColor="text1"/>
                <w:sz w:val="12"/>
                <w:szCs w:val="12"/>
              </w:rPr>
            </w:pPr>
            <w:r w:rsidRPr="00D11BB1">
              <w:rPr>
                <w:rFonts w:ascii="游ゴシック" w:eastAsia="游ゴシック" w:hAnsi="游ゴシック" w:cstheme="majorHAnsi" w:hint="eastAsia"/>
                <w:color w:val="000000" w:themeColor="text1"/>
                <w:sz w:val="12"/>
                <w:szCs w:val="12"/>
              </w:rPr>
              <w:t>感染症がファッションに与えた影響や</w:t>
            </w:r>
            <w:r w:rsidR="00941799" w:rsidRPr="00D11BB1">
              <w:rPr>
                <w:rFonts w:ascii="游ゴシック" w:eastAsia="游ゴシック" w:hAnsi="游ゴシック" w:cstheme="majorHAnsi" w:hint="eastAsia"/>
                <w:color w:val="000000" w:themeColor="text1"/>
                <w:sz w:val="12"/>
                <w:szCs w:val="12"/>
              </w:rPr>
              <w:t>、</w:t>
            </w:r>
            <w:r w:rsidRPr="00D11BB1">
              <w:rPr>
                <w:rFonts w:ascii="游ゴシック" w:eastAsia="游ゴシック" w:hAnsi="游ゴシック" w:cstheme="majorHAnsi" w:hint="eastAsia"/>
                <w:color w:val="000000" w:themeColor="text1"/>
                <w:sz w:val="12"/>
                <w:szCs w:val="12"/>
              </w:rPr>
              <w:t>パンデミックの予防策について聞く</w:t>
            </w:r>
            <w:r w:rsidR="00941799" w:rsidRPr="00D11BB1">
              <w:rPr>
                <w:rFonts w:ascii="游ゴシック" w:eastAsia="游ゴシック" w:hAnsi="游ゴシック" w:cstheme="majorHAnsi" w:hint="eastAsia"/>
                <w:color w:val="000000" w:themeColor="text1"/>
                <w:sz w:val="12"/>
                <w:szCs w:val="12"/>
              </w:rPr>
              <w:t>。</w:t>
            </w:r>
          </w:p>
        </w:tc>
        <w:tc>
          <w:tcPr>
            <w:tcW w:w="3119" w:type="dxa"/>
            <w:vMerge w:val="restart"/>
            <w:tcBorders>
              <w:top w:val="single" w:sz="6" w:space="0" w:color="auto"/>
              <w:left w:val="single" w:sz="6" w:space="0" w:color="auto"/>
              <w:bottom w:val="single" w:sz="6" w:space="0" w:color="auto"/>
              <w:right w:val="single" w:sz="6" w:space="0" w:color="auto"/>
            </w:tcBorders>
            <w:shd w:val="clear" w:color="auto" w:fill="FFFFFF"/>
          </w:tcPr>
          <w:p w14:paraId="47942656" w14:textId="7C7013A7" w:rsidR="006E3A40" w:rsidRPr="00D11BB1" w:rsidRDefault="006E3A40" w:rsidP="00B4637A">
            <w:pPr>
              <w:pStyle w:val="1"/>
              <w:spacing w:line="200" w:lineRule="exact"/>
              <w:rPr>
                <w:rFonts w:ascii="游ゴシック" w:eastAsia="游ゴシック" w:hAnsi="游ゴシック" w:cstheme="majorHAnsi"/>
                <w:color w:val="000000" w:themeColor="text1"/>
                <w:sz w:val="12"/>
                <w:szCs w:val="12"/>
              </w:rPr>
            </w:pPr>
            <w:r w:rsidRPr="00D11BB1">
              <w:rPr>
                <w:rFonts w:ascii="游ゴシック" w:eastAsia="游ゴシック" w:hAnsi="游ゴシック" w:cstheme="majorHAnsi" w:hint="eastAsia"/>
                <w:color w:val="000000" w:themeColor="text1"/>
                <w:sz w:val="12"/>
                <w:szCs w:val="12"/>
              </w:rPr>
              <w:t>医師のエドワード・ジェンナーが天然痘ワクチンを開発した際の医療倫理について読む</w:t>
            </w:r>
            <w:r w:rsidR="00941799" w:rsidRPr="00D11BB1">
              <w:rPr>
                <w:rFonts w:ascii="游ゴシック" w:eastAsia="游ゴシック" w:hAnsi="游ゴシック" w:cstheme="majorHAnsi" w:hint="eastAsia"/>
                <w:color w:val="000000" w:themeColor="text1"/>
                <w:sz w:val="12"/>
                <w:szCs w:val="12"/>
              </w:rPr>
              <w:t>。</w:t>
            </w:r>
          </w:p>
        </w:tc>
        <w:tc>
          <w:tcPr>
            <w:tcW w:w="3118" w:type="dxa"/>
            <w:vMerge w:val="restart"/>
            <w:tcBorders>
              <w:top w:val="single" w:sz="6" w:space="0" w:color="auto"/>
              <w:left w:val="single" w:sz="6" w:space="0" w:color="auto"/>
              <w:bottom w:val="single" w:sz="6" w:space="0" w:color="auto"/>
              <w:right w:val="single" w:sz="6" w:space="0" w:color="auto"/>
            </w:tcBorders>
            <w:shd w:val="clear" w:color="auto" w:fill="FFFFFF"/>
          </w:tcPr>
          <w:p w14:paraId="2D875D4F" w14:textId="3889FC8F" w:rsidR="004276A0" w:rsidRPr="00D11BB1" w:rsidRDefault="004276A0" w:rsidP="00B4637A">
            <w:pPr>
              <w:pStyle w:val="1"/>
              <w:spacing w:line="200" w:lineRule="exact"/>
              <w:ind w:left="152" w:hangingChars="127" w:hanging="152"/>
              <w:rPr>
                <w:rFonts w:ascii="游ゴシック" w:eastAsia="游ゴシック" w:hAnsi="游ゴシック" w:cstheme="majorHAnsi"/>
                <w:color w:val="000000" w:themeColor="text1"/>
                <w:sz w:val="12"/>
                <w:szCs w:val="12"/>
              </w:rPr>
            </w:pPr>
            <w:r w:rsidRPr="00D11BB1">
              <w:rPr>
                <w:rFonts w:ascii="游ゴシック" w:eastAsia="游ゴシック" w:hAnsi="游ゴシック" w:cstheme="majorHAnsi" w:hint="eastAsia"/>
                <w:color w:val="000000" w:themeColor="text1"/>
                <w:sz w:val="12"/>
                <w:szCs w:val="12"/>
              </w:rPr>
              <w:t>・ジェンナーの行為の是非を話し合う</w:t>
            </w:r>
            <w:r w:rsidR="00941799" w:rsidRPr="00D11BB1">
              <w:rPr>
                <w:rFonts w:ascii="游ゴシック" w:eastAsia="游ゴシック" w:hAnsi="游ゴシック" w:cstheme="majorHAnsi" w:hint="eastAsia"/>
                <w:color w:val="000000" w:themeColor="text1"/>
                <w:sz w:val="12"/>
                <w:szCs w:val="12"/>
              </w:rPr>
              <w:t>。</w:t>
            </w:r>
          </w:p>
          <w:p w14:paraId="31114ABC" w14:textId="511665E3" w:rsidR="006E3A40" w:rsidRPr="00D11BB1" w:rsidRDefault="004276A0" w:rsidP="00B4637A">
            <w:pPr>
              <w:pStyle w:val="1"/>
              <w:spacing w:line="200" w:lineRule="exact"/>
              <w:ind w:left="152" w:hangingChars="127" w:hanging="152"/>
              <w:rPr>
                <w:rFonts w:ascii="游ゴシック" w:eastAsia="游ゴシック" w:hAnsi="游ゴシック" w:cstheme="majorHAnsi"/>
                <w:color w:val="000000" w:themeColor="text1"/>
                <w:sz w:val="12"/>
                <w:szCs w:val="12"/>
              </w:rPr>
            </w:pPr>
            <w:r w:rsidRPr="00D11BB1">
              <w:rPr>
                <w:rFonts w:ascii="游ゴシック" w:eastAsia="游ゴシック" w:hAnsi="游ゴシック" w:cstheme="majorHAnsi" w:hint="eastAsia"/>
                <w:color w:val="000000" w:themeColor="text1"/>
                <w:sz w:val="12"/>
                <w:szCs w:val="12"/>
              </w:rPr>
              <w:t>・有効性が確立されていない医療を試すことについて</w:t>
            </w:r>
            <w:r w:rsidR="00941799" w:rsidRPr="00D11BB1">
              <w:rPr>
                <w:rFonts w:ascii="游ゴシック" w:eastAsia="游ゴシック" w:hAnsi="游ゴシック" w:cstheme="majorHAnsi" w:hint="eastAsia"/>
                <w:color w:val="000000" w:themeColor="text1"/>
                <w:sz w:val="12"/>
                <w:szCs w:val="12"/>
              </w:rPr>
              <w:t>、</w:t>
            </w:r>
            <w:r w:rsidRPr="00D11BB1">
              <w:rPr>
                <w:rFonts w:ascii="游ゴシック" w:eastAsia="游ゴシック" w:hAnsi="游ゴシック" w:cstheme="majorHAnsi" w:hint="eastAsia"/>
                <w:color w:val="000000" w:themeColor="text1"/>
                <w:sz w:val="12"/>
                <w:szCs w:val="12"/>
              </w:rPr>
              <w:t>自分の意見を伝える</w:t>
            </w:r>
            <w:r w:rsidR="00941799" w:rsidRPr="00D11BB1">
              <w:rPr>
                <w:rFonts w:ascii="游ゴシック" w:eastAsia="游ゴシック" w:hAnsi="游ゴシック" w:cstheme="majorHAnsi" w:hint="eastAsia"/>
                <w:color w:val="000000" w:themeColor="text1"/>
                <w:sz w:val="12"/>
                <w:szCs w:val="12"/>
              </w:rPr>
              <w:t>。</w:t>
            </w:r>
          </w:p>
        </w:tc>
        <w:tc>
          <w:tcPr>
            <w:tcW w:w="3119" w:type="dxa"/>
            <w:vMerge w:val="restart"/>
            <w:tcBorders>
              <w:top w:val="single" w:sz="6" w:space="0" w:color="auto"/>
              <w:left w:val="single" w:sz="6" w:space="0" w:color="auto"/>
              <w:bottom w:val="single" w:sz="6" w:space="0" w:color="auto"/>
              <w:right w:val="single" w:sz="6" w:space="0" w:color="auto"/>
            </w:tcBorders>
            <w:shd w:val="clear" w:color="auto" w:fill="FFFFFF"/>
          </w:tcPr>
          <w:p w14:paraId="0D5561B2" w14:textId="4CB9F4C5" w:rsidR="006E3A40" w:rsidRPr="00D11BB1" w:rsidRDefault="004276A0" w:rsidP="00B4637A">
            <w:pPr>
              <w:pStyle w:val="1"/>
              <w:spacing w:line="200" w:lineRule="exact"/>
              <w:rPr>
                <w:rFonts w:ascii="游ゴシック" w:eastAsia="游ゴシック" w:hAnsi="游ゴシック" w:cstheme="majorHAnsi"/>
                <w:color w:val="000000" w:themeColor="text1"/>
                <w:sz w:val="12"/>
                <w:szCs w:val="12"/>
              </w:rPr>
            </w:pPr>
            <w:r w:rsidRPr="00D11BB1">
              <w:rPr>
                <w:rFonts w:ascii="游ゴシック" w:eastAsia="游ゴシック" w:hAnsi="游ゴシック" w:cstheme="majorHAnsi" w:hint="eastAsia"/>
                <w:color w:val="000000" w:themeColor="text1"/>
                <w:sz w:val="12"/>
                <w:szCs w:val="12"/>
              </w:rPr>
              <w:t>パンデミックの際に</w:t>
            </w:r>
            <w:r w:rsidR="00941799" w:rsidRPr="00D11BB1">
              <w:rPr>
                <w:rFonts w:ascii="游ゴシック" w:eastAsia="游ゴシック" w:hAnsi="游ゴシック" w:cstheme="majorHAnsi" w:hint="eastAsia"/>
                <w:color w:val="000000" w:themeColor="text1"/>
                <w:sz w:val="12"/>
                <w:szCs w:val="12"/>
              </w:rPr>
              <w:t>、</w:t>
            </w:r>
            <w:r w:rsidRPr="00D11BB1">
              <w:rPr>
                <w:rFonts w:ascii="游ゴシック" w:eastAsia="游ゴシック" w:hAnsi="游ゴシック" w:cstheme="majorHAnsi" w:hint="eastAsia"/>
                <w:color w:val="000000" w:themeColor="text1"/>
                <w:sz w:val="12"/>
                <w:szCs w:val="12"/>
              </w:rPr>
              <w:t>有効性が確立されていない医療を試すべきかについてエッセイを書く</w:t>
            </w:r>
            <w:r w:rsidR="00941799" w:rsidRPr="00D11BB1">
              <w:rPr>
                <w:rFonts w:ascii="游ゴシック" w:eastAsia="游ゴシック" w:hAnsi="游ゴシック" w:cstheme="majorHAnsi" w:hint="eastAsia"/>
                <w:color w:val="000000" w:themeColor="text1"/>
                <w:sz w:val="12"/>
                <w:szCs w:val="12"/>
              </w:rPr>
              <w:t>。</w:t>
            </w:r>
          </w:p>
        </w:tc>
        <w:tc>
          <w:tcPr>
            <w:tcW w:w="567" w:type="dxa"/>
            <w:vMerge w:val="restart"/>
            <w:tcBorders>
              <w:top w:val="single" w:sz="6" w:space="0" w:color="auto"/>
              <w:left w:val="single" w:sz="6" w:space="0" w:color="auto"/>
              <w:bottom w:val="single" w:sz="6" w:space="0" w:color="auto"/>
              <w:right w:val="single" w:sz="6" w:space="0" w:color="auto"/>
            </w:tcBorders>
            <w:shd w:val="clear" w:color="auto" w:fill="FFFFFF"/>
            <w:tcMar>
              <w:top w:w="100" w:type="dxa"/>
              <w:left w:w="100" w:type="dxa"/>
              <w:bottom w:w="100" w:type="dxa"/>
              <w:right w:w="100" w:type="dxa"/>
            </w:tcMar>
            <w:vAlign w:val="center"/>
          </w:tcPr>
          <w:p w14:paraId="1F9197F9" w14:textId="6A286ADB" w:rsidR="006E3A40" w:rsidRPr="00D11BB1" w:rsidRDefault="00113650" w:rsidP="00B4637A">
            <w:pPr>
              <w:pStyle w:val="1"/>
              <w:spacing w:line="200" w:lineRule="exact"/>
              <w:jc w:val="center"/>
              <w:rPr>
                <w:rFonts w:ascii="游ゴシック" w:eastAsia="游ゴシック" w:hAnsi="游ゴシック" w:cstheme="majorHAnsi"/>
                <w:color w:val="000000" w:themeColor="text1"/>
                <w:sz w:val="12"/>
                <w:szCs w:val="12"/>
              </w:rPr>
            </w:pPr>
            <w:r w:rsidRPr="00D11BB1">
              <w:rPr>
                <w:rFonts w:ascii="游ゴシック" w:eastAsia="游ゴシック" w:hAnsi="游ゴシック" w:cstheme="majorHAnsi"/>
                <w:color w:val="000000" w:themeColor="text1"/>
                <w:sz w:val="12"/>
                <w:szCs w:val="12"/>
              </w:rPr>
              <w:t>6</w:t>
            </w:r>
          </w:p>
        </w:tc>
      </w:tr>
      <w:tr w:rsidR="00E80FA8" w:rsidRPr="00D11BB1" w14:paraId="47DD5B8B" w14:textId="77777777" w:rsidTr="00B4637A">
        <w:trPr>
          <w:cantSplit/>
          <w:trHeight w:val="200"/>
        </w:trPr>
        <w:tc>
          <w:tcPr>
            <w:tcW w:w="510" w:type="dxa"/>
            <w:vMerge/>
            <w:tcBorders>
              <w:top w:val="single" w:sz="6" w:space="0" w:color="auto"/>
              <w:left w:val="single" w:sz="6" w:space="0" w:color="auto"/>
              <w:bottom w:val="single" w:sz="6" w:space="0" w:color="auto"/>
              <w:right w:val="single" w:sz="6" w:space="0" w:color="auto"/>
            </w:tcBorders>
            <w:shd w:val="clear" w:color="auto" w:fill="FFFFFF"/>
            <w:tcMar>
              <w:top w:w="100" w:type="dxa"/>
              <w:left w:w="100" w:type="dxa"/>
              <w:bottom w:w="100" w:type="dxa"/>
              <w:right w:w="100" w:type="dxa"/>
            </w:tcMar>
            <w:vAlign w:val="center"/>
          </w:tcPr>
          <w:p w14:paraId="590DF7AF" w14:textId="77777777" w:rsidR="006E3A40" w:rsidRPr="00D11BB1" w:rsidRDefault="006E3A40" w:rsidP="00B4637A">
            <w:pPr>
              <w:spacing w:line="200" w:lineRule="exact"/>
              <w:rPr>
                <w:rFonts w:ascii="游ゴシック" w:eastAsia="游ゴシック" w:hAnsi="游ゴシック" w:cstheme="majorHAnsi"/>
                <w:color w:val="000000" w:themeColor="text1"/>
                <w:sz w:val="12"/>
                <w:szCs w:val="12"/>
              </w:rPr>
            </w:pPr>
          </w:p>
        </w:tc>
        <w:tc>
          <w:tcPr>
            <w:tcW w:w="510" w:type="dxa"/>
            <w:tcBorders>
              <w:top w:val="single" w:sz="6" w:space="0" w:color="auto"/>
              <w:left w:val="single" w:sz="6" w:space="0" w:color="auto"/>
              <w:bottom w:val="single" w:sz="6" w:space="0" w:color="auto"/>
              <w:right w:val="single" w:sz="6" w:space="0" w:color="auto"/>
            </w:tcBorders>
            <w:shd w:val="clear" w:color="auto" w:fill="FFFFFF"/>
            <w:tcMar>
              <w:top w:w="100" w:type="dxa"/>
              <w:left w:w="100" w:type="dxa"/>
              <w:bottom w:w="100" w:type="dxa"/>
              <w:right w:w="100" w:type="dxa"/>
            </w:tcMar>
            <w:vAlign w:val="center"/>
          </w:tcPr>
          <w:p w14:paraId="07E3CF51" w14:textId="2E22ADCD" w:rsidR="006E3A40" w:rsidRPr="00D11BB1" w:rsidRDefault="006E3A40" w:rsidP="00B4637A">
            <w:pPr>
              <w:pStyle w:val="1"/>
              <w:spacing w:line="200" w:lineRule="exact"/>
              <w:jc w:val="center"/>
              <w:rPr>
                <w:rFonts w:ascii="游ゴシック" w:eastAsia="游ゴシック" w:hAnsi="游ゴシック" w:cstheme="majorHAnsi"/>
                <w:color w:val="000000" w:themeColor="text1"/>
                <w:sz w:val="12"/>
                <w:szCs w:val="12"/>
              </w:rPr>
            </w:pPr>
            <w:r w:rsidRPr="00D11BB1">
              <w:rPr>
                <w:rFonts w:ascii="游ゴシック" w:eastAsia="游ゴシック" w:hAnsi="游ゴシック" w:cstheme="majorHAnsi" w:hint="eastAsia"/>
                <w:color w:val="000000" w:themeColor="text1"/>
                <w:sz w:val="12"/>
                <w:szCs w:val="12"/>
              </w:rPr>
              <w:t>1</w:t>
            </w:r>
            <w:r w:rsidRPr="00D11BB1">
              <w:rPr>
                <w:rFonts w:ascii="游ゴシック" w:eastAsia="游ゴシック" w:hAnsi="游ゴシック" w:cstheme="majorHAnsi"/>
                <w:color w:val="000000" w:themeColor="text1"/>
                <w:sz w:val="12"/>
                <w:szCs w:val="12"/>
              </w:rPr>
              <w:t>2</w:t>
            </w:r>
          </w:p>
        </w:tc>
        <w:tc>
          <w:tcPr>
            <w:tcW w:w="624" w:type="dxa"/>
            <w:vMerge/>
            <w:tcBorders>
              <w:top w:val="single" w:sz="6" w:space="0" w:color="auto"/>
              <w:left w:val="single" w:sz="6" w:space="0" w:color="auto"/>
              <w:bottom w:val="single" w:sz="6" w:space="0" w:color="auto"/>
              <w:right w:val="single" w:sz="6" w:space="0" w:color="auto"/>
            </w:tcBorders>
            <w:shd w:val="clear" w:color="auto" w:fill="FFFFFF"/>
            <w:tcMar>
              <w:top w:w="100" w:type="dxa"/>
              <w:left w:w="100" w:type="dxa"/>
              <w:bottom w:w="100" w:type="dxa"/>
              <w:right w:w="100" w:type="dxa"/>
            </w:tcMar>
            <w:vAlign w:val="center"/>
          </w:tcPr>
          <w:p w14:paraId="499508A1" w14:textId="77777777" w:rsidR="006E3A40" w:rsidRPr="00D11BB1" w:rsidRDefault="006E3A40" w:rsidP="00B4637A">
            <w:pPr>
              <w:pStyle w:val="1"/>
              <w:spacing w:line="200" w:lineRule="exact"/>
              <w:jc w:val="center"/>
              <w:rPr>
                <w:rFonts w:ascii="游ゴシック" w:eastAsia="游ゴシック" w:hAnsi="游ゴシック" w:cstheme="majorHAnsi"/>
                <w:color w:val="000000" w:themeColor="text1"/>
                <w:sz w:val="12"/>
                <w:szCs w:val="12"/>
              </w:rPr>
            </w:pPr>
          </w:p>
        </w:tc>
        <w:tc>
          <w:tcPr>
            <w:tcW w:w="2176" w:type="dxa"/>
            <w:vMerge/>
            <w:tcBorders>
              <w:top w:val="single" w:sz="6" w:space="0" w:color="auto"/>
              <w:left w:val="single" w:sz="6" w:space="0" w:color="auto"/>
              <w:bottom w:val="single" w:sz="6" w:space="0" w:color="auto"/>
              <w:right w:val="single" w:sz="6" w:space="0" w:color="auto"/>
            </w:tcBorders>
            <w:shd w:val="clear" w:color="auto" w:fill="FFFFFF"/>
            <w:tcMar>
              <w:top w:w="100" w:type="dxa"/>
              <w:left w:w="100" w:type="dxa"/>
              <w:bottom w:w="100" w:type="dxa"/>
              <w:right w:w="100" w:type="dxa"/>
            </w:tcMar>
            <w:vAlign w:val="center"/>
          </w:tcPr>
          <w:p w14:paraId="7578D6C9" w14:textId="77777777" w:rsidR="006E3A40" w:rsidRPr="00D11BB1" w:rsidRDefault="006E3A40" w:rsidP="00B4637A">
            <w:pPr>
              <w:pStyle w:val="1"/>
              <w:tabs>
                <w:tab w:val="left" w:pos="709"/>
                <w:tab w:val="left" w:pos="1417"/>
              </w:tabs>
              <w:spacing w:line="200" w:lineRule="exact"/>
              <w:rPr>
                <w:rFonts w:ascii="游ゴシック" w:eastAsia="游ゴシック" w:hAnsi="游ゴシック" w:cstheme="majorHAnsi"/>
                <w:color w:val="000000" w:themeColor="text1"/>
                <w:sz w:val="12"/>
                <w:szCs w:val="12"/>
              </w:rPr>
            </w:pPr>
          </w:p>
        </w:tc>
        <w:tc>
          <w:tcPr>
            <w:tcW w:w="2268" w:type="dxa"/>
            <w:vMerge/>
            <w:tcBorders>
              <w:top w:val="single" w:sz="6" w:space="0" w:color="auto"/>
              <w:left w:val="single" w:sz="6" w:space="0" w:color="auto"/>
              <w:bottom w:val="single" w:sz="6" w:space="0" w:color="auto"/>
              <w:right w:val="single" w:sz="6" w:space="0" w:color="auto"/>
            </w:tcBorders>
            <w:shd w:val="clear" w:color="auto" w:fill="FFFFFF"/>
          </w:tcPr>
          <w:p w14:paraId="37D4D61B" w14:textId="77777777" w:rsidR="006E3A40" w:rsidRPr="00D11BB1" w:rsidRDefault="006E3A40" w:rsidP="00B4637A">
            <w:pPr>
              <w:pStyle w:val="1"/>
              <w:spacing w:line="200" w:lineRule="exact"/>
              <w:rPr>
                <w:rFonts w:ascii="游ゴシック" w:eastAsia="游ゴシック" w:hAnsi="游ゴシック" w:cstheme="majorHAnsi"/>
                <w:color w:val="000000" w:themeColor="text1"/>
                <w:sz w:val="12"/>
                <w:szCs w:val="12"/>
              </w:rPr>
            </w:pPr>
          </w:p>
        </w:tc>
        <w:tc>
          <w:tcPr>
            <w:tcW w:w="3118" w:type="dxa"/>
            <w:vMerge/>
            <w:tcBorders>
              <w:top w:val="single" w:sz="6" w:space="0" w:color="auto"/>
              <w:left w:val="single" w:sz="6" w:space="0" w:color="auto"/>
              <w:bottom w:val="single" w:sz="6" w:space="0" w:color="auto"/>
              <w:right w:val="single" w:sz="6" w:space="0" w:color="auto"/>
            </w:tcBorders>
            <w:shd w:val="clear" w:color="auto" w:fill="FFFFFF"/>
          </w:tcPr>
          <w:p w14:paraId="7B2691A9" w14:textId="77777777" w:rsidR="006E3A40" w:rsidRPr="00D11BB1" w:rsidRDefault="006E3A40" w:rsidP="00B4637A">
            <w:pPr>
              <w:pStyle w:val="1"/>
              <w:spacing w:line="200" w:lineRule="exact"/>
              <w:rPr>
                <w:rFonts w:ascii="游ゴシック" w:eastAsia="游ゴシック" w:hAnsi="游ゴシック" w:cstheme="majorHAnsi"/>
                <w:color w:val="000000" w:themeColor="text1"/>
                <w:sz w:val="12"/>
                <w:szCs w:val="12"/>
              </w:rPr>
            </w:pPr>
          </w:p>
        </w:tc>
        <w:tc>
          <w:tcPr>
            <w:tcW w:w="3119" w:type="dxa"/>
            <w:vMerge/>
            <w:tcBorders>
              <w:top w:val="single" w:sz="6" w:space="0" w:color="auto"/>
              <w:left w:val="single" w:sz="6" w:space="0" w:color="auto"/>
              <w:bottom w:val="single" w:sz="6" w:space="0" w:color="auto"/>
              <w:right w:val="single" w:sz="6" w:space="0" w:color="auto"/>
            </w:tcBorders>
            <w:shd w:val="clear" w:color="auto" w:fill="FFFFFF"/>
          </w:tcPr>
          <w:p w14:paraId="11AF0805" w14:textId="77777777" w:rsidR="006E3A40" w:rsidRPr="00D11BB1" w:rsidRDefault="006E3A40" w:rsidP="00B4637A">
            <w:pPr>
              <w:pStyle w:val="1"/>
              <w:spacing w:line="200" w:lineRule="exact"/>
              <w:ind w:left="60" w:hangingChars="50" w:hanging="60"/>
              <w:rPr>
                <w:rFonts w:ascii="游ゴシック" w:eastAsia="游ゴシック" w:hAnsi="游ゴシック" w:cstheme="majorHAnsi"/>
                <w:color w:val="000000" w:themeColor="text1"/>
                <w:sz w:val="12"/>
                <w:szCs w:val="12"/>
              </w:rPr>
            </w:pPr>
          </w:p>
        </w:tc>
        <w:tc>
          <w:tcPr>
            <w:tcW w:w="3118" w:type="dxa"/>
            <w:vMerge/>
            <w:tcBorders>
              <w:top w:val="single" w:sz="6" w:space="0" w:color="auto"/>
              <w:left w:val="single" w:sz="6" w:space="0" w:color="auto"/>
              <w:bottom w:val="single" w:sz="6" w:space="0" w:color="auto"/>
              <w:right w:val="single" w:sz="6" w:space="0" w:color="auto"/>
            </w:tcBorders>
            <w:shd w:val="clear" w:color="auto" w:fill="FFFFFF"/>
          </w:tcPr>
          <w:p w14:paraId="02D3529B" w14:textId="77777777" w:rsidR="006E3A40" w:rsidRPr="00D11BB1" w:rsidRDefault="006E3A40" w:rsidP="00B4637A">
            <w:pPr>
              <w:pStyle w:val="1"/>
              <w:spacing w:line="200" w:lineRule="exact"/>
              <w:ind w:left="60" w:hangingChars="50" w:hanging="60"/>
              <w:rPr>
                <w:rFonts w:ascii="游ゴシック" w:eastAsia="游ゴシック" w:hAnsi="游ゴシック" w:cstheme="majorHAnsi"/>
                <w:color w:val="000000" w:themeColor="text1"/>
                <w:sz w:val="12"/>
                <w:szCs w:val="12"/>
              </w:rPr>
            </w:pPr>
          </w:p>
        </w:tc>
        <w:tc>
          <w:tcPr>
            <w:tcW w:w="3119" w:type="dxa"/>
            <w:vMerge/>
            <w:tcBorders>
              <w:top w:val="single" w:sz="6" w:space="0" w:color="auto"/>
              <w:left w:val="single" w:sz="6" w:space="0" w:color="auto"/>
              <w:bottom w:val="single" w:sz="6" w:space="0" w:color="auto"/>
              <w:right w:val="single" w:sz="6" w:space="0" w:color="auto"/>
            </w:tcBorders>
            <w:shd w:val="clear" w:color="auto" w:fill="FFFFFF"/>
          </w:tcPr>
          <w:p w14:paraId="0014ACED" w14:textId="77777777" w:rsidR="006E3A40" w:rsidRPr="00D11BB1" w:rsidRDefault="006E3A40" w:rsidP="00B4637A">
            <w:pPr>
              <w:pStyle w:val="1"/>
              <w:spacing w:line="200" w:lineRule="exact"/>
              <w:rPr>
                <w:rFonts w:ascii="游ゴシック" w:eastAsia="游ゴシック" w:hAnsi="游ゴシック" w:cstheme="majorHAnsi"/>
                <w:color w:val="000000" w:themeColor="text1"/>
                <w:sz w:val="12"/>
                <w:szCs w:val="12"/>
              </w:rPr>
            </w:pPr>
          </w:p>
        </w:tc>
        <w:tc>
          <w:tcPr>
            <w:tcW w:w="567" w:type="dxa"/>
            <w:vMerge/>
            <w:tcBorders>
              <w:top w:val="single" w:sz="6" w:space="0" w:color="auto"/>
              <w:left w:val="single" w:sz="6" w:space="0" w:color="auto"/>
              <w:bottom w:val="single" w:sz="6" w:space="0" w:color="auto"/>
              <w:right w:val="single" w:sz="6" w:space="0" w:color="auto"/>
            </w:tcBorders>
            <w:shd w:val="clear" w:color="auto" w:fill="FFFFFF"/>
            <w:tcMar>
              <w:top w:w="100" w:type="dxa"/>
              <w:left w:w="100" w:type="dxa"/>
              <w:bottom w:w="100" w:type="dxa"/>
              <w:right w:w="100" w:type="dxa"/>
            </w:tcMar>
            <w:vAlign w:val="center"/>
          </w:tcPr>
          <w:p w14:paraId="343A9E72" w14:textId="77777777" w:rsidR="006E3A40" w:rsidRPr="00D11BB1" w:rsidRDefault="006E3A40" w:rsidP="00B4637A">
            <w:pPr>
              <w:pStyle w:val="1"/>
              <w:spacing w:line="200" w:lineRule="exact"/>
              <w:jc w:val="center"/>
              <w:rPr>
                <w:rFonts w:ascii="游ゴシック" w:eastAsia="游ゴシック" w:hAnsi="游ゴシック" w:cstheme="majorHAnsi"/>
                <w:color w:val="000000" w:themeColor="text1"/>
                <w:sz w:val="12"/>
                <w:szCs w:val="12"/>
              </w:rPr>
            </w:pPr>
          </w:p>
        </w:tc>
      </w:tr>
      <w:tr w:rsidR="00D30212" w:rsidRPr="00D11BB1" w14:paraId="19F49C37" w14:textId="77777777" w:rsidTr="00B4637A">
        <w:trPr>
          <w:cantSplit/>
          <w:trHeight w:val="128"/>
        </w:trPr>
        <w:tc>
          <w:tcPr>
            <w:tcW w:w="510" w:type="dxa"/>
            <w:tcBorders>
              <w:top w:val="single" w:sz="6" w:space="0" w:color="auto"/>
              <w:left w:val="single" w:sz="6" w:space="0" w:color="auto"/>
              <w:bottom w:val="single" w:sz="6" w:space="0" w:color="auto"/>
              <w:right w:val="single" w:sz="6" w:space="0" w:color="auto"/>
            </w:tcBorders>
            <w:shd w:val="clear" w:color="auto" w:fill="FFFFFF"/>
            <w:tcMar>
              <w:top w:w="100" w:type="dxa"/>
              <w:left w:w="100" w:type="dxa"/>
              <w:bottom w:w="100" w:type="dxa"/>
              <w:right w:w="100" w:type="dxa"/>
            </w:tcMar>
            <w:vAlign w:val="center"/>
          </w:tcPr>
          <w:p w14:paraId="120DAE17" w14:textId="3CA336A4" w:rsidR="006E3A40" w:rsidRPr="00D11BB1" w:rsidRDefault="006E3A40" w:rsidP="00B4637A">
            <w:pPr>
              <w:spacing w:line="200" w:lineRule="exact"/>
              <w:jc w:val="center"/>
              <w:rPr>
                <w:rFonts w:ascii="游ゴシック" w:eastAsia="游ゴシック" w:hAnsi="游ゴシック" w:cstheme="majorHAnsi"/>
                <w:color w:val="000000" w:themeColor="text1"/>
                <w:sz w:val="12"/>
                <w:szCs w:val="12"/>
                <w:lang w:eastAsia="ja-JP"/>
              </w:rPr>
            </w:pPr>
            <w:r w:rsidRPr="00D11BB1">
              <w:rPr>
                <w:rFonts w:ascii="游ゴシック" w:eastAsia="游ゴシック" w:hAnsi="游ゴシック" w:cstheme="majorHAnsi" w:hint="eastAsia"/>
                <w:color w:val="000000" w:themeColor="text1"/>
                <w:sz w:val="12"/>
                <w:szCs w:val="12"/>
                <w:lang w:eastAsia="ja-JP"/>
              </w:rPr>
              <w:t>3</w:t>
            </w:r>
          </w:p>
        </w:tc>
        <w:tc>
          <w:tcPr>
            <w:tcW w:w="510" w:type="dxa"/>
            <w:tcBorders>
              <w:top w:val="single" w:sz="6" w:space="0" w:color="auto"/>
              <w:left w:val="single" w:sz="6" w:space="0" w:color="auto"/>
              <w:bottom w:val="single" w:sz="6" w:space="0" w:color="auto"/>
              <w:right w:val="single" w:sz="6" w:space="0" w:color="auto"/>
            </w:tcBorders>
            <w:shd w:val="clear" w:color="auto" w:fill="FFFFFF"/>
            <w:tcMar>
              <w:top w:w="100" w:type="dxa"/>
              <w:left w:w="100" w:type="dxa"/>
              <w:bottom w:w="100" w:type="dxa"/>
              <w:right w:w="100" w:type="dxa"/>
            </w:tcMar>
            <w:vAlign w:val="center"/>
          </w:tcPr>
          <w:p w14:paraId="31DC6832" w14:textId="5C740C04" w:rsidR="006E3A40" w:rsidRPr="00D11BB1" w:rsidRDefault="006E3A40" w:rsidP="00B4637A">
            <w:pPr>
              <w:pStyle w:val="1"/>
              <w:spacing w:line="200" w:lineRule="exact"/>
              <w:jc w:val="center"/>
              <w:rPr>
                <w:rFonts w:ascii="游ゴシック" w:eastAsia="游ゴシック" w:hAnsi="游ゴシック" w:cstheme="majorHAnsi"/>
                <w:color w:val="000000" w:themeColor="text1"/>
                <w:sz w:val="12"/>
                <w:szCs w:val="12"/>
              </w:rPr>
            </w:pPr>
            <w:r w:rsidRPr="00D11BB1">
              <w:rPr>
                <w:rFonts w:ascii="游ゴシック" w:eastAsia="游ゴシック" w:hAnsi="游ゴシック" w:cstheme="majorHAnsi" w:hint="eastAsia"/>
                <w:color w:val="000000" w:themeColor="text1"/>
                <w:sz w:val="12"/>
                <w:szCs w:val="12"/>
              </w:rPr>
              <w:t>1</w:t>
            </w:r>
          </w:p>
        </w:tc>
        <w:tc>
          <w:tcPr>
            <w:tcW w:w="624" w:type="dxa"/>
            <w:tcBorders>
              <w:top w:val="single" w:sz="6" w:space="0" w:color="auto"/>
              <w:left w:val="single" w:sz="6" w:space="0" w:color="auto"/>
              <w:bottom w:val="single" w:sz="6" w:space="0" w:color="auto"/>
              <w:right w:val="single" w:sz="6" w:space="0" w:color="auto"/>
            </w:tcBorders>
            <w:shd w:val="clear" w:color="auto" w:fill="FFFFFF"/>
            <w:tcMar>
              <w:top w:w="100" w:type="dxa"/>
              <w:left w:w="100" w:type="dxa"/>
              <w:bottom w:w="100" w:type="dxa"/>
              <w:right w:w="100" w:type="dxa"/>
            </w:tcMar>
            <w:vAlign w:val="center"/>
          </w:tcPr>
          <w:p w14:paraId="6F9616B6" w14:textId="4F63872C" w:rsidR="006E3A40" w:rsidRPr="00D11BB1" w:rsidRDefault="0098624B" w:rsidP="00B4637A">
            <w:pPr>
              <w:pStyle w:val="1"/>
              <w:spacing w:line="200" w:lineRule="exact"/>
              <w:jc w:val="center"/>
              <w:rPr>
                <w:rFonts w:ascii="游ゴシック" w:eastAsia="游ゴシック" w:hAnsi="游ゴシック" w:cstheme="majorHAnsi"/>
                <w:color w:val="000000" w:themeColor="text1"/>
                <w:sz w:val="12"/>
                <w:szCs w:val="12"/>
              </w:rPr>
            </w:pPr>
            <w:r w:rsidRPr="00D11BB1">
              <w:rPr>
                <w:rFonts w:ascii="游ゴシック" w:eastAsia="游ゴシック" w:hAnsi="游ゴシック" w:cstheme="majorHAnsi" w:hint="eastAsia"/>
                <w:color w:val="000000" w:themeColor="text1"/>
                <w:sz w:val="12"/>
                <w:szCs w:val="12"/>
              </w:rPr>
              <w:t>―</w:t>
            </w:r>
          </w:p>
        </w:tc>
        <w:tc>
          <w:tcPr>
            <w:tcW w:w="2176" w:type="dxa"/>
            <w:tcBorders>
              <w:top w:val="single" w:sz="6" w:space="0" w:color="auto"/>
              <w:left w:val="single" w:sz="6" w:space="0" w:color="auto"/>
              <w:bottom w:val="single" w:sz="6" w:space="0" w:color="auto"/>
              <w:right w:val="single" w:sz="6" w:space="0" w:color="auto"/>
            </w:tcBorders>
            <w:shd w:val="clear" w:color="auto" w:fill="FFFFFF"/>
            <w:tcMar>
              <w:top w:w="100" w:type="dxa"/>
              <w:left w:w="100" w:type="dxa"/>
              <w:bottom w:w="100" w:type="dxa"/>
              <w:right w:w="100" w:type="dxa"/>
            </w:tcMar>
            <w:vAlign w:val="center"/>
          </w:tcPr>
          <w:p w14:paraId="6BF22812" w14:textId="5BDC3932" w:rsidR="006E3A40" w:rsidRPr="00D11BB1" w:rsidRDefault="00B54736" w:rsidP="00B4637A">
            <w:pPr>
              <w:pStyle w:val="1"/>
              <w:tabs>
                <w:tab w:val="left" w:pos="709"/>
                <w:tab w:val="left" w:pos="1417"/>
              </w:tabs>
              <w:spacing w:line="200" w:lineRule="exact"/>
              <w:rPr>
                <w:rFonts w:ascii="游ゴシック" w:eastAsia="游ゴシック" w:hAnsi="游ゴシック" w:cstheme="majorHAnsi"/>
                <w:color w:val="000000" w:themeColor="text1"/>
                <w:sz w:val="12"/>
                <w:szCs w:val="12"/>
              </w:rPr>
            </w:pPr>
            <w:r>
              <w:rPr>
                <w:rFonts w:ascii="游ゴシック" w:eastAsia="游ゴシック" w:hAnsi="游ゴシック" w:cstheme="majorHAnsi"/>
                <w:color w:val="000000" w:themeColor="text1"/>
                <w:sz w:val="12"/>
                <w:szCs w:val="12"/>
              </w:rPr>
              <w:t>[</w:t>
            </w:r>
            <w:r w:rsidR="0098624B">
              <w:rPr>
                <w:rFonts w:ascii="游ゴシック" w:eastAsia="游ゴシック" w:hAnsi="游ゴシック" w:cstheme="majorHAnsi"/>
                <w:color w:val="000000" w:themeColor="text1"/>
                <w:sz w:val="12"/>
                <w:szCs w:val="12"/>
              </w:rPr>
              <w:t>Reading</w:t>
            </w:r>
            <w:r>
              <w:rPr>
                <w:rFonts w:ascii="游ゴシック" w:eastAsia="游ゴシック" w:hAnsi="游ゴシック" w:cstheme="majorHAnsi"/>
                <w:color w:val="000000" w:themeColor="text1"/>
                <w:sz w:val="12"/>
                <w:szCs w:val="12"/>
              </w:rPr>
              <w:t xml:space="preserve">] </w:t>
            </w:r>
            <w:r w:rsidR="006E3A40" w:rsidRPr="00D11BB1">
              <w:rPr>
                <w:rFonts w:ascii="游ゴシック" w:eastAsia="游ゴシック" w:hAnsi="游ゴシック" w:cstheme="majorHAnsi"/>
                <w:color w:val="000000" w:themeColor="text1"/>
                <w:sz w:val="12"/>
                <w:szCs w:val="12"/>
              </w:rPr>
              <w:t>Three Questions</w:t>
            </w:r>
          </w:p>
        </w:tc>
        <w:tc>
          <w:tcPr>
            <w:tcW w:w="2268" w:type="dxa"/>
            <w:tcBorders>
              <w:top w:val="single" w:sz="6" w:space="0" w:color="auto"/>
              <w:left w:val="single" w:sz="6" w:space="0" w:color="auto"/>
              <w:bottom w:val="single" w:sz="6" w:space="0" w:color="auto"/>
              <w:right w:val="single" w:sz="6" w:space="0" w:color="auto"/>
            </w:tcBorders>
            <w:shd w:val="clear" w:color="auto" w:fill="FFFFFF"/>
          </w:tcPr>
          <w:p w14:paraId="43F8205E" w14:textId="10DD6457" w:rsidR="006E3A40" w:rsidRPr="00D11BB1" w:rsidRDefault="004276A0" w:rsidP="00B4637A">
            <w:pPr>
              <w:pStyle w:val="1"/>
              <w:spacing w:line="200" w:lineRule="exact"/>
              <w:rPr>
                <w:rFonts w:ascii="游ゴシック" w:eastAsia="游ゴシック" w:hAnsi="游ゴシック" w:cstheme="majorHAnsi"/>
                <w:color w:val="000000" w:themeColor="text1"/>
                <w:sz w:val="12"/>
                <w:szCs w:val="12"/>
              </w:rPr>
            </w:pPr>
            <w:r w:rsidRPr="00D11BB1">
              <w:rPr>
                <w:rFonts w:ascii="游ゴシック" w:eastAsia="游ゴシック" w:hAnsi="游ゴシック" w:cstheme="majorHAnsi" w:hint="eastAsia"/>
                <w:color w:val="000000" w:themeColor="text1"/>
                <w:sz w:val="12"/>
                <w:szCs w:val="12"/>
              </w:rPr>
              <w:t>豊かな情操と道徳心を培う</w:t>
            </w:r>
            <w:r w:rsidR="00BF291B" w:rsidRPr="00D11BB1">
              <w:rPr>
                <w:rFonts w:ascii="游ゴシック" w:eastAsia="游ゴシック" w:hAnsi="游ゴシック" w:cstheme="majorHAnsi" w:hint="eastAsia"/>
                <w:color w:val="000000" w:themeColor="text1"/>
                <w:sz w:val="12"/>
                <w:szCs w:val="12"/>
              </w:rPr>
              <w:t>。</w:t>
            </w:r>
          </w:p>
        </w:tc>
        <w:tc>
          <w:tcPr>
            <w:tcW w:w="3118" w:type="dxa"/>
            <w:tcBorders>
              <w:top w:val="single" w:sz="6" w:space="0" w:color="auto"/>
              <w:left w:val="single" w:sz="6" w:space="0" w:color="auto"/>
              <w:bottom w:val="single" w:sz="6" w:space="0" w:color="auto"/>
              <w:right w:val="single" w:sz="6" w:space="0" w:color="auto"/>
              <w:tr2bl w:val="single" w:sz="4" w:space="0" w:color="auto"/>
            </w:tcBorders>
            <w:shd w:val="clear" w:color="auto" w:fill="FFFFFF"/>
          </w:tcPr>
          <w:p w14:paraId="20FE8A4C" w14:textId="723DEF3B" w:rsidR="006E3A40" w:rsidRPr="00D11BB1" w:rsidRDefault="006E3A40" w:rsidP="00B4637A">
            <w:pPr>
              <w:pStyle w:val="1"/>
              <w:spacing w:line="200" w:lineRule="exact"/>
              <w:rPr>
                <w:rFonts w:ascii="游ゴシック" w:eastAsia="游ゴシック" w:hAnsi="游ゴシック" w:cstheme="majorHAnsi"/>
                <w:color w:val="000000" w:themeColor="text1"/>
                <w:sz w:val="12"/>
                <w:szCs w:val="12"/>
              </w:rPr>
            </w:pPr>
          </w:p>
        </w:tc>
        <w:tc>
          <w:tcPr>
            <w:tcW w:w="3119" w:type="dxa"/>
            <w:tcBorders>
              <w:top w:val="single" w:sz="6" w:space="0" w:color="auto"/>
              <w:left w:val="single" w:sz="6" w:space="0" w:color="auto"/>
              <w:bottom w:val="single" w:sz="6" w:space="0" w:color="auto"/>
              <w:right w:val="single" w:sz="6" w:space="0" w:color="auto"/>
            </w:tcBorders>
            <w:shd w:val="clear" w:color="auto" w:fill="FFFFFF"/>
          </w:tcPr>
          <w:p w14:paraId="600C3869" w14:textId="7FEE40EE" w:rsidR="006E3A40" w:rsidRPr="00D11BB1" w:rsidRDefault="00AB376A" w:rsidP="00B4637A">
            <w:pPr>
              <w:pStyle w:val="1"/>
              <w:spacing w:line="200" w:lineRule="exact"/>
              <w:rPr>
                <w:rFonts w:ascii="游ゴシック" w:eastAsia="游ゴシック" w:hAnsi="游ゴシック" w:cstheme="majorHAnsi"/>
                <w:color w:val="000000" w:themeColor="text1"/>
                <w:sz w:val="12"/>
                <w:szCs w:val="12"/>
              </w:rPr>
            </w:pPr>
            <w:r w:rsidRPr="00D11BB1">
              <w:rPr>
                <w:rFonts w:ascii="游ゴシック" w:eastAsia="游ゴシック" w:hAnsi="游ゴシック" w:cstheme="majorHAnsi" w:hint="eastAsia"/>
                <w:color w:val="000000" w:themeColor="text1"/>
                <w:sz w:val="12"/>
                <w:szCs w:val="12"/>
              </w:rPr>
              <w:t>人生哲学に関する問答を扱った</w:t>
            </w:r>
            <w:r w:rsidR="00330A2A" w:rsidRPr="00D11BB1">
              <w:rPr>
                <w:rFonts w:ascii="游ゴシック" w:eastAsia="游ゴシック" w:hAnsi="游ゴシック" w:cstheme="majorHAnsi" w:hint="eastAsia"/>
                <w:color w:val="000000" w:themeColor="text1"/>
                <w:sz w:val="12"/>
                <w:szCs w:val="12"/>
              </w:rPr>
              <w:t>物語</w:t>
            </w:r>
            <w:r w:rsidRPr="00D11BB1">
              <w:rPr>
                <w:rFonts w:ascii="游ゴシック" w:eastAsia="游ゴシック" w:hAnsi="游ゴシック" w:cstheme="majorHAnsi" w:hint="eastAsia"/>
                <w:color w:val="000000" w:themeColor="text1"/>
                <w:sz w:val="12"/>
                <w:szCs w:val="12"/>
              </w:rPr>
              <w:t>を読む。</w:t>
            </w:r>
          </w:p>
        </w:tc>
        <w:tc>
          <w:tcPr>
            <w:tcW w:w="3118" w:type="dxa"/>
            <w:tcBorders>
              <w:top w:val="single" w:sz="6" w:space="0" w:color="auto"/>
              <w:left w:val="single" w:sz="6" w:space="0" w:color="auto"/>
              <w:bottom w:val="single" w:sz="6" w:space="0" w:color="auto"/>
              <w:right w:val="single" w:sz="6" w:space="0" w:color="auto"/>
              <w:tr2bl w:val="single" w:sz="4" w:space="0" w:color="auto"/>
            </w:tcBorders>
            <w:shd w:val="clear" w:color="auto" w:fill="FFFFFF"/>
          </w:tcPr>
          <w:p w14:paraId="6A82E421" w14:textId="4D0FA58A" w:rsidR="006E3A40" w:rsidRPr="00D11BB1" w:rsidRDefault="006E3A40" w:rsidP="00B4637A">
            <w:pPr>
              <w:pStyle w:val="1"/>
              <w:spacing w:line="200" w:lineRule="exact"/>
              <w:ind w:left="152" w:hangingChars="127" w:hanging="152"/>
              <w:rPr>
                <w:rFonts w:ascii="游ゴシック" w:eastAsia="游ゴシック" w:hAnsi="游ゴシック" w:cstheme="majorHAnsi"/>
                <w:color w:val="000000" w:themeColor="text1"/>
                <w:sz w:val="12"/>
                <w:szCs w:val="12"/>
              </w:rPr>
            </w:pPr>
          </w:p>
        </w:tc>
        <w:tc>
          <w:tcPr>
            <w:tcW w:w="3119" w:type="dxa"/>
            <w:tcBorders>
              <w:top w:val="single" w:sz="6" w:space="0" w:color="auto"/>
              <w:left w:val="single" w:sz="6" w:space="0" w:color="auto"/>
              <w:bottom w:val="single" w:sz="6" w:space="0" w:color="auto"/>
              <w:right w:val="single" w:sz="6" w:space="0" w:color="auto"/>
              <w:tr2bl w:val="single" w:sz="4" w:space="0" w:color="auto"/>
            </w:tcBorders>
            <w:shd w:val="clear" w:color="auto" w:fill="FFFFFF"/>
          </w:tcPr>
          <w:p w14:paraId="3A76B735" w14:textId="6C4E89C1" w:rsidR="006E3A40" w:rsidRPr="00D11BB1" w:rsidRDefault="006E3A40" w:rsidP="00B4637A">
            <w:pPr>
              <w:pStyle w:val="1"/>
              <w:spacing w:line="200" w:lineRule="exact"/>
              <w:rPr>
                <w:rFonts w:ascii="游ゴシック" w:eastAsia="游ゴシック" w:hAnsi="游ゴシック" w:cstheme="majorHAnsi"/>
                <w:color w:val="000000" w:themeColor="text1"/>
                <w:sz w:val="12"/>
                <w:szCs w:val="12"/>
              </w:rPr>
            </w:pPr>
          </w:p>
        </w:tc>
        <w:tc>
          <w:tcPr>
            <w:tcW w:w="567" w:type="dxa"/>
            <w:tcBorders>
              <w:top w:val="single" w:sz="6" w:space="0" w:color="auto"/>
              <w:left w:val="single" w:sz="6" w:space="0" w:color="auto"/>
              <w:bottom w:val="single" w:sz="6" w:space="0" w:color="auto"/>
              <w:right w:val="single" w:sz="6" w:space="0" w:color="auto"/>
            </w:tcBorders>
            <w:shd w:val="clear" w:color="auto" w:fill="FFFFFF"/>
            <w:tcMar>
              <w:top w:w="100" w:type="dxa"/>
              <w:left w:w="100" w:type="dxa"/>
              <w:bottom w:w="100" w:type="dxa"/>
              <w:right w:w="100" w:type="dxa"/>
            </w:tcMar>
            <w:vAlign w:val="center"/>
          </w:tcPr>
          <w:p w14:paraId="775F3156" w14:textId="247E19B0" w:rsidR="006E3A40" w:rsidRPr="00D11BB1" w:rsidRDefault="006E3A40" w:rsidP="00B4637A">
            <w:pPr>
              <w:pStyle w:val="1"/>
              <w:spacing w:line="200" w:lineRule="exact"/>
              <w:jc w:val="center"/>
              <w:rPr>
                <w:rFonts w:ascii="游ゴシック" w:eastAsia="游ゴシック" w:hAnsi="游ゴシック" w:cstheme="majorHAnsi"/>
                <w:color w:val="000000" w:themeColor="text1"/>
                <w:sz w:val="12"/>
                <w:szCs w:val="12"/>
              </w:rPr>
            </w:pPr>
            <w:r w:rsidRPr="00D11BB1">
              <w:rPr>
                <w:rFonts w:ascii="游ゴシック" w:eastAsia="游ゴシック" w:hAnsi="游ゴシック" w:cstheme="majorHAnsi"/>
                <w:color w:val="000000" w:themeColor="text1"/>
                <w:sz w:val="12"/>
                <w:szCs w:val="12"/>
              </w:rPr>
              <w:t>3</w:t>
            </w:r>
          </w:p>
        </w:tc>
      </w:tr>
    </w:tbl>
    <w:p w14:paraId="52CBE406" w14:textId="013E2474" w:rsidR="00B4637A" w:rsidRPr="00B11226" w:rsidRDefault="00B4637A" w:rsidP="00B4637A">
      <w:pPr>
        <w:pStyle w:val="a3"/>
        <w:rPr>
          <w:rFonts w:ascii="游ゴシック" w:eastAsia="游ゴシック" w:hAnsi="游ゴシック"/>
          <w:b/>
        </w:rPr>
      </w:pPr>
      <w:r w:rsidRPr="00B11226">
        <w:rPr>
          <w:rFonts w:ascii="游ゴシック" w:eastAsia="游ゴシック" w:hAnsi="游ゴシック" w:cs="Arial" w:hint="eastAsia"/>
          <w:b/>
        </w:rPr>
        <w:t>Heart</w:t>
      </w:r>
      <w:r w:rsidRPr="00B11226">
        <w:rPr>
          <w:rFonts w:ascii="游ゴシック" w:eastAsia="游ゴシック" w:hAnsi="游ゴシック" w:cs="Arial"/>
          <w:b/>
        </w:rPr>
        <w:t>e</w:t>
      </w:r>
      <w:r w:rsidRPr="00B11226">
        <w:rPr>
          <w:rFonts w:ascii="游ゴシック" w:eastAsia="游ゴシック" w:hAnsi="游ゴシック" w:cs="Arial" w:hint="eastAsia"/>
          <w:b/>
        </w:rPr>
        <w:t>ning</w:t>
      </w:r>
      <w:r w:rsidR="00B11226" w:rsidRPr="00B11226">
        <w:rPr>
          <w:rFonts w:ascii="游ゴシック" w:eastAsia="游ゴシック" w:hAnsi="游ゴシック" w:cs="Arial"/>
          <w:b/>
        </w:rPr>
        <w:t xml:space="preserve"> English Communication </w:t>
      </w:r>
      <w:r w:rsidR="00B11226" w:rsidRPr="00B11226">
        <w:rPr>
          <w:rFonts w:ascii="游ゴシック" w:eastAsia="游ゴシック" w:hAnsi="游ゴシック" w:cs="ＭＳ 明朝" w:hint="eastAsia"/>
          <w:b/>
          <w:lang w:eastAsia="ja-JP"/>
        </w:rPr>
        <w:t>Ⅲ</w:t>
      </w:r>
      <w:r w:rsidR="00B11226">
        <w:rPr>
          <w:rFonts w:ascii="游ゴシック" w:eastAsia="游ゴシック" w:hAnsi="游ゴシック" w:hint="eastAsia"/>
          <w:lang w:eastAsia="ja-JP"/>
        </w:rPr>
        <w:t xml:space="preserve">　</w:t>
      </w:r>
      <w:bookmarkStart w:id="0" w:name="_GoBack"/>
      <w:bookmarkEnd w:id="0"/>
      <w:r w:rsidRPr="00B11226">
        <w:rPr>
          <w:rFonts w:ascii="游ゴシック" w:eastAsia="游ゴシック" w:hAnsi="游ゴシック"/>
          <w:b/>
        </w:rPr>
        <w:t>年間</w:t>
      </w:r>
      <w:r w:rsidRPr="00B11226">
        <w:rPr>
          <w:rFonts w:ascii="游ゴシック" w:eastAsia="游ゴシック" w:hAnsi="游ゴシック" w:hint="eastAsia"/>
          <w:b/>
        </w:rPr>
        <w:t>指導計画</w:t>
      </w:r>
      <w:r w:rsidRPr="00B11226">
        <w:rPr>
          <w:rFonts w:ascii="游ゴシック" w:eastAsia="游ゴシック" w:hAnsi="游ゴシック"/>
          <w:b/>
        </w:rPr>
        <w:t>案</w:t>
      </w:r>
    </w:p>
    <w:p w14:paraId="173DA449" w14:textId="252896A4" w:rsidR="00145200" w:rsidRPr="00D11BB1" w:rsidRDefault="00145200" w:rsidP="00B4637A">
      <w:pPr>
        <w:pStyle w:val="1"/>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s>
        <w:spacing w:line="200" w:lineRule="exact"/>
        <w:rPr>
          <w:rFonts w:ascii="游ゴシック" w:eastAsia="游ゴシック" w:hAnsi="游ゴシック" w:cstheme="majorHAnsi"/>
          <w:b/>
          <w:color w:val="000000" w:themeColor="text1"/>
          <w:sz w:val="14"/>
          <w:szCs w:val="16"/>
        </w:rPr>
      </w:pPr>
    </w:p>
    <w:sectPr w:rsidR="00145200" w:rsidRPr="00D11BB1" w:rsidSect="00B4637A">
      <w:pgSz w:w="20636" w:h="14570" w:orient="landscape" w:code="12"/>
      <w:pgMar w:top="720" w:right="720" w:bottom="624" w:left="720" w:header="283" w:footer="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FAE8F9" w14:textId="77777777" w:rsidR="00D73473" w:rsidRDefault="00D73473" w:rsidP="00BF492B">
      <w:r>
        <w:separator/>
      </w:r>
    </w:p>
  </w:endnote>
  <w:endnote w:type="continuationSeparator" w:id="0">
    <w:p w14:paraId="6DA59B07" w14:textId="77777777" w:rsidR="00D73473" w:rsidRDefault="00D73473" w:rsidP="00BF49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Ｐゴシック">
    <w:panose1 w:val="020B0600070205080204"/>
    <w:charset w:val="80"/>
    <w:family w:val="moder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ヒラギノ角ゴ Pro W3">
    <w:altName w:val="ＭＳ 明朝"/>
    <w:charset w:val="80"/>
    <w:family w:val="auto"/>
    <w:pitch w:val="variable"/>
    <w:sig w:usb0="00000000" w:usb1="00000000" w:usb2="07040001"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w:altName w:val="Yu Gothic"/>
    <w:panose1 w:val="020B04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7961F8" w14:textId="77777777" w:rsidR="00D73473" w:rsidRDefault="00D73473" w:rsidP="00BF492B">
      <w:r>
        <w:separator/>
      </w:r>
    </w:p>
  </w:footnote>
  <w:footnote w:type="continuationSeparator" w:id="0">
    <w:p w14:paraId="162FEF07" w14:textId="77777777" w:rsidR="00D73473" w:rsidRDefault="00D73473" w:rsidP="00BF492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BF0D63"/>
    <w:multiLevelType w:val="hybridMultilevel"/>
    <w:tmpl w:val="07CC658A"/>
    <w:lvl w:ilvl="0" w:tplc="AA7E1E12">
      <w:numFmt w:val="bullet"/>
      <w:lvlText w:val="・"/>
      <w:lvlJc w:val="left"/>
      <w:pPr>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bordersDoNotSurroundHeader/>
  <w:bordersDoNotSurroundFooter/>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defaultTabStop w:val="720"/>
  <w:defaultTableStyle w:val="a"/>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ytTQwNje1sDAzN7cwMjRR0lEKTi0uzszPAymwrAUABFCxRSwAAAA="/>
  </w:docVars>
  <w:rsids>
    <w:rsidRoot w:val="00D52F1E"/>
    <w:rsid w:val="00013890"/>
    <w:rsid w:val="00032F07"/>
    <w:rsid w:val="000348D2"/>
    <w:rsid w:val="000407A0"/>
    <w:rsid w:val="00045182"/>
    <w:rsid w:val="00055FC4"/>
    <w:rsid w:val="0006405D"/>
    <w:rsid w:val="00070A15"/>
    <w:rsid w:val="0007253E"/>
    <w:rsid w:val="000754DD"/>
    <w:rsid w:val="000859C2"/>
    <w:rsid w:val="000902E7"/>
    <w:rsid w:val="000A73A8"/>
    <w:rsid w:val="000B176D"/>
    <w:rsid w:val="000B1972"/>
    <w:rsid w:val="000C2232"/>
    <w:rsid w:val="000C3494"/>
    <w:rsid w:val="000C7FC7"/>
    <w:rsid w:val="000D2B06"/>
    <w:rsid w:val="000D2CA9"/>
    <w:rsid w:val="000D63A1"/>
    <w:rsid w:val="000F60A5"/>
    <w:rsid w:val="00113650"/>
    <w:rsid w:val="00115784"/>
    <w:rsid w:val="00117593"/>
    <w:rsid w:val="0012693C"/>
    <w:rsid w:val="00127430"/>
    <w:rsid w:val="00132238"/>
    <w:rsid w:val="00143EA2"/>
    <w:rsid w:val="00145200"/>
    <w:rsid w:val="0015166C"/>
    <w:rsid w:val="001528E1"/>
    <w:rsid w:val="00160E0C"/>
    <w:rsid w:val="00162A5B"/>
    <w:rsid w:val="001704B2"/>
    <w:rsid w:val="00173AE9"/>
    <w:rsid w:val="00180312"/>
    <w:rsid w:val="001B7578"/>
    <w:rsid w:val="001C22AB"/>
    <w:rsid w:val="001C2833"/>
    <w:rsid w:val="001C7C8E"/>
    <w:rsid w:val="001F4813"/>
    <w:rsid w:val="00207948"/>
    <w:rsid w:val="00225D57"/>
    <w:rsid w:val="00230AF3"/>
    <w:rsid w:val="002342B5"/>
    <w:rsid w:val="0024028B"/>
    <w:rsid w:val="0025269B"/>
    <w:rsid w:val="00253732"/>
    <w:rsid w:val="002564A8"/>
    <w:rsid w:val="0026143F"/>
    <w:rsid w:val="00264B90"/>
    <w:rsid w:val="00264DAA"/>
    <w:rsid w:val="002772DA"/>
    <w:rsid w:val="002824DF"/>
    <w:rsid w:val="002862FD"/>
    <w:rsid w:val="00286FBA"/>
    <w:rsid w:val="00287355"/>
    <w:rsid w:val="002876AD"/>
    <w:rsid w:val="00290A8D"/>
    <w:rsid w:val="002950A3"/>
    <w:rsid w:val="002A1CA8"/>
    <w:rsid w:val="002A4A44"/>
    <w:rsid w:val="002B0B10"/>
    <w:rsid w:val="002B754B"/>
    <w:rsid w:val="002C41D4"/>
    <w:rsid w:val="002E7361"/>
    <w:rsid w:val="002F22A2"/>
    <w:rsid w:val="002F33B5"/>
    <w:rsid w:val="002F4294"/>
    <w:rsid w:val="00313D17"/>
    <w:rsid w:val="00330A2A"/>
    <w:rsid w:val="00331BD1"/>
    <w:rsid w:val="00331FF6"/>
    <w:rsid w:val="003434EA"/>
    <w:rsid w:val="003578BF"/>
    <w:rsid w:val="003707B6"/>
    <w:rsid w:val="00371B16"/>
    <w:rsid w:val="003737F8"/>
    <w:rsid w:val="00374EF2"/>
    <w:rsid w:val="00384C93"/>
    <w:rsid w:val="00391F81"/>
    <w:rsid w:val="003A4ACA"/>
    <w:rsid w:val="003A7EDE"/>
    <w:rsid w:val="003B0014"/>
    <w:rsid w:val="003C1329"/>
    <w:rsid w:val="003C2C8F"/>
    <w:rsid w:val="003C5751"/>
    <w:rsid w:val="003C6535"/>
    <w:rsid w:val="003D02E5"/>
    <w:rsid w:val="003D32C1"/>
    <w:rsid w:val="003E25D5"/>
    <w:rsid w:val="003E2AD2"/>
    <w:rsid w:val="003E578C"/>
    <w:rsid w:val="00403698"/>
    <w:rsid w:val="00411AD8"/>
    <w:rsid w:val="004249FB"/>
    <w:rsid w:val="00426A59"/>
    <w:rsid w:val="004276A0"/>
    <w:rsid w:val="00432B8C"/>
    <w:rsid w:val="00434A2A"/>
    <w:rsid w:val="00436295"/>
    <w:rsid w:val="00440119"/>
    <w:rsid w:val="004566B0"/>
    <w:rsid w:val="0046053A"/>
    <w:rsid w:val="0046459D"/>
    <w:rsid w:val="00464C32"/>
    <w:rsid w:val="004656A4"/>
    <w:rsid w:val="00467136"/>
    <w:rsid w:val="00471E27"/>
    <w:rsid w:val="00472B5E"/>
    <w:rsid w:val="00475536"/>
    <w:rsid w:val="004776BB"/>
    <w:rsid w:val="00477C45"/>
    <w:rsid w:val="0049728C"/>
    <w:rsid w:val="004A636E"/>
    <w:rsid w:val="004B1AED"/>
    <w:rsid w:val="004B2F76"/>
    <w:rsid w:val="004C0C76"/>
    <w:rsid w:val="004C2B6D"/>
    <w:rsid w:val="004D019C"/>
    <w:rsid w:val="0050660B"/>
    <w:rsid w:val="00511440"/>
    <w:rsid w:val="005141D6"/>
    <w:rsid w:val="00514690"/>
    <w:rsid w:val="00526F52"/>
    <w:rsid w:val="00527191"/>
    <w:rsid w:val="0053095B"/>
    <w:rsid w:val="005333BE"/>
    <w:rsid w:val="00534EA8"/>
    <w:rsid w:val="005376D3"/>
    <w:rsid w:val="0054703F"/>
    <w:rsid w:val="005507E0"/>
    <w:rsid w:val="0055167D"/>
    <w:rsid w:val="00564D04"/>
    <w:rsid w:val="00567A52"/>
    <w:rsid w:val="00574B5F"/>
    <w:rsid w:val="00574CCD"/>
    <w:rsid w:val="00594D59"/>
    <w:rsid w:val="005A1A48"/>
    <w:rsid w:val="005A7178"/>
    <w:rsid w:val="005A7FFB"/>
    <w:rsid w:val="005B5E15"/>
    <w:rsid w:val="005D76EB"/>
    <w:rsid w:val="005E0016"/>
    <w:rsid w:val="005F12ED"/>
    <w:rsid w:val="0061286B"/>
    <w:rsid w:val="006224C1"/>
    <w:rsid w:val="00622EF1"/>
    <w:rsid w:val="00632144"/>
    <w:rsid w:val="006347F2"/>
    <w:rsid w:val="006429CF"/>
    <w:rsid w:val="00643D45"/>
    <w:rsid w:val="00647CE4"/>
    <w:rsid w:val="00651720"/>
    <w:rsid w:val="00655497"/>
    <w:rsid w:val="00657AEF"/>
    <w:rsid w:val="00661813"/>
    <w:rsid w:val="006641CA"/>
    <w:rsid w:val="00671208"/>
    <w:rsid w:val="00671BB3"/>
    <w:rsid w:val="006748C9"/>
    <w:rsid w:val="00674FE6"/>
    <w:rsid w:val="00676CFF"/>
    <w:rsid w:val="006771E9"/>
    <w:rsid w:val="0068289E"/>
    <w:rsid w:val="00682C30"/>
    <w:rsid w:val="006864E9"/>
    <w:rsid w:val="006A1A24"/>
    <w:rsid w:val="006A1E34"/>
    <w:rsid w:val="006A2644"/>
    <w:rsid w:val="006A3CBA"/>
    <w:rsid w:val="006A4BC1"/>
    <w:rsid w:val="006A743D"/>
    <w:rsid w:val="006B7550"/>
    <w:rsid w:val="006C5C62"/>
    <w:rsid w:val="006C69C4"/>
    <w:rsid w:val="006C6B15"/>
    <w:rsid w:val="006D0306"/>
    <w:rsid w:val="006D0D7C"/>
    <w:rsid w:val="006D3B68"/>
    <w:rsid w:val="006E3A40"/>
    <w:rsid w:val="006F6EE7"/>
    <w:rsid w:val="00700BB6"/>
    <w:rsid w:val="00701C3E"/>
    <w:rsid w:val="00704258"/>
    <w:rsid w:val="00706B24"/>
    <w:rsid w:val="007216DE"/>
    <w:rsid w:val="00727187"/>
    <w:rsid w:val="00730B2D"/>
    <w:rsid w:val="00731C18"/>
    <w:rsid w:val="0073636A"/>
    <w:rsid w:val="00736F4B"/>
    <w:rsid w:val="00745015"/>
    <w:rsid w:val="00746400"/>
    <w:rsid w:val="00750E10"/>
    <w:rsid w:val="00756970"/>
    <w:rsid w:val="00757D82"/>
    <w:rsid w:val="007601F0"/>
    <w:rsid w:val="007732AE"/>
    <w:rsid w:val="00774AB3"/>
    <w:rsid w:val="007868FE"/>
    <w:rsid w:val="007B54C5"/>
    <w:rsid w:val="007B64EC"/>
    <w:rsid w:val="007C724A"/>
    <w:rsid w:val="007D2888"/>
    <w:rsid w:val="007D3D1C"/>
    <w:rsid w:val="007E191D"/>
    <w:rsid w:val="007F5AB0"/>
    <w:rsid w:val="007F750D"/>
    <w:rsid w:val="00806058"/>
    <w:rsid w:val="0081340B"/>
    <w:rsid w:val="0082479B"/>
    <w:rsid w:val="008279C8"/>
    <w:rsid w:val="0084416B"/>
    <w:rsid w:val="00852F79"/>
    <w:rsid w:val="008718E3"/>
    <w:rsid w:val="008A610B"/>
    <w:rsid w:val="008B0C29"/>
    <w:rsid w:val="008B2247"/>
    <w:rsid w:val="008B22DB"/>
    <w:rsid w:val="008C4B5F"/>
    <w:rsid w:val="008C5E4B"/>
    <w:rsid w:val="008C6579"/>
    <w:rsid w:val="008F05E8"/>
    <w:rsid w:val="008F4BB2"/>
    <w:rsid w:val="00905735"/>
    <w:rsid w:val="009107AC"/>
    <w:rsid w:val="00912942"/>
    <w:rsid w:val="00913EAF"/>
    <w:rsid w:val="0093028F"/>
    <w:rsid w:val="0093090B"/>
    <w:rsid w:val="00941799"/>
    <w:rsid w:val="00944704"/>
    <w:rsid w:val="00946FC1"/>
    <w:rsid w:val="009505AD"/>
    <w:rsid w:val="009620C9"/>
    <w:rsid w:val="00967AAE"/>
    <w:rsid w:val="00971BF3"/>
    <w:rsid w:val="00984008"/>
    <w:rsid w:val="0098624B"/>
    <w:rsid w:val="00986D06"/>
    <w:rsid w:val="009872F3"/>
    <w:rsid w:val="0099550E"/>
    <w:rsid w:val="00995A5C"/>
    <w:rsid w:val="009A537C"/>
    <w:rsid w:val="009B0211"/>
    <w:rsid w:val="009C18E3"/>
    <w:rsid w:val="009D02E5"/>
    <w:rsid w:val="009D305C"/>
    <w:rsid w:val="009E0D17"/>
    <w:rsid w:val="009E13A5"/>
    <w:rsid w:val="009E1CC0"/>
    <w:rsid w:val="009E248E"/>
    <w:rsid w:val="009E60E5"/>
    <w:rsid w:val="00A110B8"/>
    <w:rsid w:val="00A17BA9"/>
    <w:rsid w:val="00A329C1"/>
    <w:rsid w:val="00A32B0F"/>
    <w:rsid w:val="00A63F8C"/>
    <w:rsid w:val="00A71FD4"/>
    <w:rsid w:val="00A749CE"/>
    <w:rsid w:val="00A83C25"/>
    <w:rsid w:val="00A9126F"/>
    <w:rsid w:val="00A91BB1"/>
    <w:rsid w:val="00A92D36"/>
    <w:rsid w:val="00AA7649"/>
    <w:rsid w:val="00AB376A"/>
    <w:rsid w:val="00AB4B48"/>
    <w:rsid w:val="00AB4C95"/>
    <w:rsid w:val="00AB4FE7"/>
    <w:rsid w:val="00AC3F47"/>
    <w:rsid w:val="00AC4D6F"/>
    <w:rsid w:val="00AD5834"/>
    <w:rsid w:val="00AD6F94"/>
    <w:rsid w:val="00AE3CED"/>
    <w:rsid w:val="00B0184A"/>
    <w:rsid w:val="00B01CDD"/>
    <w:rsid w:val="00B11226"/>
    <w:rsid w:val="00B201D6"/>
    <w:rsid w:val="00B26FA8"/>
    <w:rsid w:val="00B278EE"/>
    <w:rsid w:val="00B30A31"/>
    <w:rsid w:val="00B32AC7"/>
    <w:rsid w:val="00B34CA6"/>
    <w:rsid w:val="00B45A9C"/>
    <w:rsid w:val="00B4637A"/>
    <w:rsid w:val="00B54736"/>
    <w:rsid w:val="00B63BF5"/>
    <w:rsid w:val="00B724D5"/>
    <w:rsid w:val="00B725F1"/>
    <w:rsid w:val="00B726A7"/>
    <w:rsid w:val="00B73FE1"/>
    <w:rsid w:val="00B83F8C"/>
    <w:rsid w:val="00B8655E"/>
    <w:rsid w:val="00B87218"/>
    <w:rsid w:val="00B90D9F"/>
    <w:rsid w:val="00B92E1C"/>
    <w:rsid w:val="00BA169A"/>
    <w:rsid w:val="00BA63E3"/>
    <w:rsid w:val="00BA7211"/>
    <w:rsid w:val="00BA75E9"/>
    <w:rsid w:val="00BB09DD"/>
    <w:rsid w:val="00BB40A8"/>
    <w:rsid w:val="00BB7682"/>
    <w:rsid w:val="00BC24C4"/>
    <w:rsid w:val="00BC62E7"/>
    <w:rsid w:val="00BD2FB9"/>
    <w:rsid w:val="00BD7134"/>
    <w:rsid w:val="00BE6CA4"/>
    <w:rsid w:val="00BE6EF9"/>
    <w:rsid w:val="00BF17F7"/>
    <w:rsid w:val="00BF1BEB"/>
    <w:rsid w:val="00BF291B"/>
    <w:rsid w:val="00BF492B"/>
    <w:rsid w:val="00C24B7C"/>
    <w:rsid w:val="00C33B61"/>
    <w:rsid w:val="00C33E9E"/>
    <w:rsid w:val="00C45F05"/>
    <w:rsid w:val="00C50B4A"/>
    <w:rsid w:val="00C52737"/>
    <w:rsid w:val="00C67AFE"/>
    <w:rsid w:val="00C77E26"/>
    <w:rsid w:val="00C84832"/>
    <w:rsid w:val="00C84AAE"/>
    <w:rsid w:val="00C867FC"/>
    <w:rsid w:val="00C86D7E"/>
    <w:rsid w:val="00C91DF9"/>
    <w:rsid w:val="00C94B6B"/>
    <w:rsid w:val="00C95D8D"/>
    <w:rsid w:val="00CA5A72"/>
    <w:rsid w:val="00CC3598"/>
    <w:rsid w:val="00CD42C4"/>
    <w:rsid w:val="00CD4D86"/>
    <w:rsid w:val="00CD55AB"/>
    <w:rsid w:val="00CD606F"/>
    <w:rsid w:val="00CE288C"/>
    <w:rsid w:val="00CE4767"/>
    <w:rsid w:val="00CE4983"/>
    <w:rsid w:val="00D0353C"/>
    <w:rsid w:val="00D11BB1"/>
    <w:rsid w:val="00D30212"/>
    <w:rsid w:val="00D35AD6"/>
    <w:rsid w:val="00D40E69"/>
    <w:rsid w:val="00D4446F"/>
    <w:rsid w:val="00D52F1E"/>
    <w:rsid w:val="00D73473"/>
    <w:rsid w:val="00D76144"/>
    <w:rsid w:val="00D77CF9"/>
    <w:rsid w:val="00D803A2"/>
    <w:rsid w:val="00DB3FA6"/>
    <w:rsid w:val="00DB6CC2"/>
    <w:rsid w:val="00DC3664"/>
    <w:rsid w:val="00DC3F67"/>
    <w:rsid w:val="00DD3355"/>
    <w:rsid w:val="00DD3A27"/>
    <w:rsid w:val="00DD6657"/>
    <w:rsid w:val="00DE7710"/>
    <w:rsid w:val="00DF603E"/>
    <w:rsid w:val="00E0332E"/>
    <w:rsid w:val="00E0691C"/>
    <w:rsid w:val="00E07DC9"/>
    <w:rsid w:val="00E1051F"/>
    <w:rsid w:val="00E24A0B"/>
    <w:rsid w:val="00E25D0C"/>
    <w:rsid w:val="00E55057"/>
    <w:rsid w:val="00E74082"/>
    <w:rsid w:val="00E754C7"/>
    <w:rsid w:val="00E7556E"/>
    <w:rsid w:val="00E80FA8"/>
    <w:rsid w:val="00E82AFE"/>
    <w:rsid w:val="00E84850"/>
    <w:rsid w:val="00E87E07"/>
    <w:rsid w:val="00E95251"/>
    <w:rsid w:val="00EA0CF8"/>
    <w:rsid w:val="00EB07BA"/>
    <w:rsid w:val="00EB2D9B"/>
    <w:rsid w:val="00ED462B"/>
    <w:rsid w:val="00ED4B18"/>
    <w:rsid w:val="00EE178C"/>
    <w:rsid w:val="00EE6F1F"/>
    <w:rsid w:val="00EF7BD4"/>
    <w:rsid w:val="00EF7D70"/>
    <w:rsid w:val="00F00101"/>
    <w:rsid w:val="00F0423F"/>
    <w:rsid w:val="00F05CEB"/>
    <w:rsid w:val="00F1599D"/>
    <w:rsid w:val="00F3195D"/>
    <w:rsid w:val="00F3266A"/>
    <w:rsid w:val="00F34978"/>
    <w:rsid w:val="00F368DD"/>
    <w:rsid w:val="00F41C48"/>
    <w:rsid w:val="00F42499"/>
    <w:rsid w:val="00F43264"/>
    <w:rsid w:val="00F43F7E"/>
    <w:rsid w:val="00F45794"/>
    <w:rsid w:val="00F47355"/>
    <w:rsid w:val="00F54880"/>
    <w:rsid w:val="00F60368"/>
    <w:rsid w:val="00F71B67"/>
    <w:rsid w:val="00F82266"/>
    <w:rsid w:val="00F97A2B"/>
    <w:rsid w:val="00FA1426"/>
    <w:rsid w:val="00FA77A1"/>
    <w:rsid w:val="00FB497C"/>
    <w:rsid w:val="00FC2BC0"/>
    <w:rsid w:val="00FD17F7"/>
    <w:rsid w:val="00FE5F65"/>
    <w:rsid w:val="00FF14A8"/>
    <w:rsid w:val="00FF66C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oNotEmbedSmartTags/>
  <w:decimalSymbol w:val="."/>
  <w:listSeparator w:val=","/>
  <w14:docId w14:val="7D68C1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434EA"/>
    <w:rPr>
      <w:sz w:val="24"/>
      <w:szCs w:val="24"/>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本文1"/>
    <w:rPr>
      <w:rFonts w:ascii="ヒラギノ角ゴ Pro W3" w:eastAsia="ヒラギノ角ゴ Pro W3" w:hAnsi="ヒラギノ角ゴ Pro W3"/>
      <w:color w:val="000000"/>
      <w:sz w:val="24"/>
    </w:rPr>
  </w:style>
  <w:style w:type="paragraph" w:styleId="a3">
    <w:name w:val="header"/>
    <w:basedOn w:val="a"/>
    <w:link w:val="a4"/>
    <w:uiPriority w:val="99"/>
    <w:unhideWhenUsed/>
    <w:rsid w:val="00BF492B"/>
    <w:pPr>
      <w:tabs>
        <w:tab w:val="center" w:pos="4419"/>
        <w:tab w:val="right" w:pos="8838"/>
      </w:tabs>
    </w:pPr>
  </w:style>
  <w:style w:type="character" w:customStyle="1" w:styleId="a4">
    <w:name w:val="ヘッダー (文字)"/>
    <w:basedOn w:val="a0"/>
    <w:link w:val="a3"/>
    <w:uiPriority w:val="99"/>
    <w:rsid w:val="00BF492B"/>
    <w:rPr>
      <w:sz w:val="24"/>
      <w:szCs w:val="24"/>
      <w:lang w:eastAsia="en-US"/>
    </w:rPr>
  </w:style>
  <w:style w:type="paragraph" w:styleId="a5">
    <w:name w:val="footer"/>
    <w:basedOn w:val="a"/>
    <w:link w:val="a6"/>
    <w:uiPriority w:val="99"/>
    <w:unhideWhenUsed/>
    <w:rsid w:val="00BF492B"/>
    <w:pPr>
      <w:tabs>
        <w:tab w:val="center" w:pos="4419"/>
        <w:tab w:val="right" w:pos="8838"/>
      </w:tabs>
    </w:pPr>
  </w:style>
  <w:style w:type="character" w:customStyle="1" w:styleId="a6">
    <w:name w:val="フッター (文字)"/>
    <w:basedOn w:val="a0"/>
    <w:link w:val="a5"/>
    <w:uiPriority w:val="99"/>
    <w:rsid w:val="00BF492B"/>
    <w:rPr>
      <w:sz w:val="24"/>
      <w:szCs w:val="24"/>
      <w:lang w:eastAsia="en-US"/>
    </w:rPr>
  </w:style>
  <w:style w:type="character" w:styleId="a7">
    <w:name w:val="annotation reference"/>
    <w:basedOn w:val="a0"/>
    <w:uiPriority w:val="99"/>
    <w:semiHidden/>
    <w:unhideWhenUsed/>
    <w:rsid w:val="00C67AFE"/>
    <w:rPr>
      <w:sz w:val="18"/>
      <w:szCs w:val="18"/>
    </w:rPr>
  </w:style>
  <w:style w:type="paragraph" w:styleId="a8">
    <w:name w:val="annotation text"/>
    <w:basedOn w:val="a"/>
    <w:link w:val="a9"/>
    <w:uiPriority w:val="99"/>
    <w:semiHidden/>
    <w:unhideWhenUsed/>
    <w:rsid w:val="00C67AFE"/>
  </w:style>
  <w:style w:type="character" w:customStyle="1" w:styleId="a9">
    <w:name w:val="コメント文字列 (文字)"/>
    <w:basedOn w:val="a0"/>
    <w:link w:val="a8"/>
    <w:uiPriority w:val="99"/>
    <w:semiHidden/>
    <w:rsid w:val="00C67AFE"/>
    <w:rPr>
      <w:sz w:val="24"/>
      <w:szCs w:val="24"/>
      <w:lang w:eastAsia="en-US"/>
    </w:rPr>
  </w:style>
  <w:style w:type="paragraph" w:styleId="aa">
    <w:name w:val="annotation subject"/>
    <w:basedOn w:val="a8"/>
    <w:next w:val="a8"/>
    <w:link w:val="ab"/>
    <w:uiPriority w:val="99"/>
    <w:semiHidden/>
    <w:unhideWhenUsed/>
    <w:rsid w:val="00C67AFE"/>
    <w:rPr>
      <w:b/>
      <w:bCs/>
    </w:rPr>
  </w:style>
  <w:style w:type="character" w:customStyle="1" w:styleId="ab">
    <w:name w:val="コメント内容 (文字)"/>
    <w:basedOn w:val="a9"/>
    <w:link w:val="aa"/>
    <w:uiPriority w:val="99"/>
    <w:semiHidden/>
    <w:rsid w:val="00C67AFE"/>
    <w:rPr>
      <w:b/>
      <w:bCs/>
      <w:sz w:val="24"/>
      <w:szCs w:val="24"/>
      <w:lang w:eastAsia="en-US"/>
    </w:rPr>
  </w:style>
  <w:style w:type="paragraph" w:styleId="ac">
    <w:name w:val="Balloon Text"/>
    <w:basedOn w:val="a"/>
    <w:link w:val="ad"/>
    <w:uiPriority w:val="99"/>
    <w:semiHidden/>
    <w:unhideWhenUsed/>
    <w:rsid w:val="00C67AFE"/>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C67AFE"/>
    <w:rPr>
      <w:rFonts w:asciiTheme="majorHAnsi" w:eastAsiaTheme="majorEastAsia" w:hAnsiTheme="majorHAnsi" w:cstheme="majorBidi"/>
      <w:sz w:val="18"/>
      <w:szCs w:val="18"/>
      <w:lang w:eastAsia="en-US"/>
    </w:rPr>
  </w:style>
  <w:style w:type="table" w:styleId="ae">
    <w:name w:val="Table Grid"/>
    <w:basedOn w:val="a1"/>
    <w:rsid w:val="00045182"/>
    <w:pPr>
      <w:widowControl w:val="0"/>
      <w:jc w:val="both"/>
    </w:pPr>
    <w:rPr>
      <w:rFonts w:ascii="Century" w:hAnsi="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pixelsPerInch w:val="72"/>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457</Words>
  <Characters>2610</Characters>
  <Application>Microsoft Office Word</Application>
  <DocSecurity>0</DocSecurity>
  <Lines>21</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2022-07-28T01:23:00Z</dcterms:created>
  <dcterms:modified xsi:type="dcterms:W3CDTF">2024-02-05T08:24:00Z</dcterms:modified>
</cp:coreProperties>
</file>